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37653199"/>
    <w:bookmarkStart w:id="1" w:name="_Toc337653371"/>
    <w:bookmarkStart w:id="2" w:name="_Toc337653032"/>
    <w:bookmarkStart w:id="3" w:name="_Toc387225221"/>
    <w:bookmarkStart w:id="4" w:name="_Toc387226607"/>
    <w:bookmarkStart w:id="5" w:name="_Toc387226799"/>
    <w:bookmarkStart w:id="6" w:name="_Toc387226822"/>
    <w:p w14:paraId="15593646" w14:textId="77777777" w:rsidR="00704DDC" w:rsidRPr="00676838" w:rsidRDefault="00580028" w:rsidP="00A207D6">
      <w:pPr>
        <w:pStyle w:val="Lijn"/>
        <w:spacing w:before="0" w:after="0"/>
      </w:pPr>
      <w:r>
        <w:rPr>
          <w:noProof/>
        </w:rPr>
        <mc:AlternateContent>
          <mc:Choice Requires="wps">
            <w:drawing>
              <wp:inline distT="0" distB="0" distL="0" distR="0" wp14:anchorId="288C2FED" wp14:editId="251767CC">
                <wp:extent cx="6238875" cy="19050"/>
                <wp:effectExtent l="0" t="0" r="0" b="0"/>
                <wp:docPr id="212948906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38875" cy="1905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3DD69D" id="Rectangle 10" o:spid="_x0000_s1026" style="width:491.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" fillcolor="#aca899" stroked="f">
                <v:path arrowok="t"/>
                <w10:anchorlock/>
              </v:rect>
            </w:pict>
          </mc:Fallback>
        </mc:AlternateContent>
      </w:r>
    </w:p>
    <w:p w14:paraId="1A83DBB9" w14:textId="71903856" w:rsidR="00EF7AC7" w:rsidRPr="005A5D2A" w:rsidRDefault="00FE4A35" w:rsidP="00A207D6">
      <w:pPr>
        <w:pStyle w:val="Kop2"/>
        <w:spacing w:before="0"/>
        <w:rPr>
          <w:lang w:val="nl-BE"/>
        </w:rPr>
      </w:pPr>
      <w:bookmarkStart w:id="7" w:name="_Toc115504273"/>
      <w:bookmarkStart w:id="8" w:name="_Toc349120247"/>
      <w:bookmarkStart w:id="9" w:name="_Toc349120262"/>
      <w:bookmarkEnd w:id="0"/>
      <w:bookmarkEnd w:id="1"/>
      <w:bookmarkEnd w:id="2"/>
      <w:bookmarkEnd w:id="3"/>
      <w:bookmarkEnd w:id="4"/>
      <w:bookmarkEnd w:id="5"/>
      <w:bookmarkEnd w:id="6"/>
      <w:r>
        <w:rPr>
          <w:color w:val="0000FF"/>
          <w:lang w:val="nl-BE"/>
        </w:rPr>
        <w:t>19.32.10</w:t>
      </w:r>
      <w:r w:rsidR="00EF7AC7" w:rsidRPr="005A5D2A">
        <w:rPr>
          <w:color w:val="0000FF"/>
          <w:lang w:val="nl-BE"/>
        </w:rPr>
        <w:t>.</w:t>
      </w:r>
      <w:r w:rsidR="00EF7AC7" w:rsidRPr="005A5D2A">
        <w:rPr>
          <w:lang w:val="nl-BE"/>
        </w:rPr>
        <w:tab/>
      </w:r>
      <w:r w:rsidR="0027344E">
        <w:rPr>
          <w:lang w:val="nl-BE"/>
        </w:rPr>
        <w:t>Gordijngevels, profielen</w:t>
      </w:r>
      <w:r w:rsidR="00EF7AC7" w:rsidRPr="005A5D2A">
        <w:rPr>
          <w:lang w:val="nl-BE"/>
        </w:rPr>
        <w:t>, alg</w:t>
      </w:r>
      <w:bookmarkEnd w:id="7"/>
      <w:bookmarkEnd w:id="8"/>
      <w:bookmarkEnd w:id="9"/>
      <w:r w:rsidR="0027344E">
        <w:rPr>
          <w:lang w:val="nl-BE"/>
        </w:rPr>
        <w:t>.</w:t>
      </w:r>
    </w:p>
    <w:p w14:paraId="4F90F5D6" w14:textId="65EA6CA1" w:rsidR="00EF7AC7" w:rsidRPr="005A5D2A" w:rsidRDefault="0027344E" w:rsidP="0027344E">
      <w:pPr>
        <w:pStyle w:val="Kop2"/>
        <w:spacing w:before="0"/>
        <w:rPr>
          <w:lang w:val="nl-BE"/>
        </w:rPr>
      </w:pPr>
      <w:r>
        <w:rPr>
          <w:color w:val="0000FF"/>
          <w:lang w:val="nl-BE"/>
        </w:rPr>
        <w:t>19.32.10</w:t>
      </w:r>
      <w:r w:rsidRPr="005A5D2A">
        <w:rPr>
          <w:color w:val="0000FF"/>
          <w:lang w:val="nl-BE"/>
        </w:rPr>
        <w:t>.</w:t>
      </w:r>
      <w:r w:rsidRPr="005A5D2A">
        <w:rPr>
          <w:lang w:val="nl-BE"/>
        </w:rPr>
        <w:tab/>
      </w:r>
      <w:r>
        <w:rPr>
          <w:lang w:val="nl-BE"/>
        </w:rPr>
        <w:t>Gordijngevels, profielen</w:t>
      </w:r>
      <w:r w:rsidRPr="005A5D2A">
        <w:rPr>
          <w:lang w:val="nl-BE"/>
        </w:rPr>
        <w:t>, al</w:t>
      </w:r>
      <w:r>
        <w:rPr>
          <w:lang w:val="nl-BE"/>
        </w:rPr>
        <w:t>uminium</w:t>
      </w:r>
      <w:r w:rsidR="00EF7AC7" w:rsidRPr="005A5D2A">
        <w:rPr>
          <w:rStyle w:val="RevisieDatum"/>
          <w:lang w:val="nl-BE"/>
        </w:rPr>
        <w:t xml:space="preserve"> </w:t>
      </w:r>
    </w:p>
    <w:p w14:paraId="07340456" w14:textId="7C691826" w:rsidR="00237497" w:rsidRPr="00676838" w:rsidRDefault="0027344E" w:rsidP="00A207D6">
      <w:pPr>
        <w:pStyle w:val="Kop3"/>
        <w:spacing w:before="0"/>
        <w:ind w:hanging="567"/>
        <w:rPr>
          <w:rStyle w:val="MerkChar"/>
          <w:lang w:val="nl-BE"/>
        </w:rPr>
      </w:pPr>
      <w:r>
        <w:rPr>
          <w:rStyle w:val="Referentie"/>
        </w:rPr>
        <w:t>ALUPROF</w:t>
      </w:r>
    </w:p>
    <w:p w14:paraId="719718CD" w14:textId="77777777" w:rsidR="00704DDC" w:rsidRPr="00676838" w:rsidRDefault="00580028" w:rsidP="00A207D6">
      <w:pPr>
        <w:pStyle w:val="Lijn"/>
        <w:spacing w:before="0" w:after="0"/>
      </w:pPr>
      <w:r>
        <w:rPr>
          <w:noProof/>
        </w:rPr>
        <mc:AlternateContent>
          <mc:Choice Requires="wps">
            <w:drawing>
              <wp:inline distT="0" distB="0" distL="0" distR="0" wp14:anchorId="0DF5C8A4" wp14:editId="291EF2A7">
                <wp:extent cx="6238875" cy="19050"/>
                <wp:effectExtent l="0" t="0" r="0" b="0"/>
                <wp:docPr id="39524862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38875" cy="1905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BBD104" id="Rectangle 9" o:spid="_x0000_s1026" style="width:491.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" fillcolor="#aca899" stroked="f">
                <v:path arrowok="t"/>
                <w10:anchorlock/>
              </v:rect>
            </w:pict>
          </mc:Fallback>
        </mc:AlternateContent>
      </w:r>
    </w:p>
    <w:p w14:paraId="4C9F6E34" w14:textId="5CEB8D5A" w:rsidR="00237165" w:rsidRDefault="00CB51E8" w:rsidP="00A207D6">
      <w:pPr>
        <w:pStyle w:val="Merk2"/>
        <w:spacing w:before="0" w:after="0"/>
      </w:pPr>
      <w:bookmarkStart w:id="10" w:name="_Toc337653377"/>
      <w:bookmarkStart w:id="11" w:name="_Toc387226806"/>
      <w:r>
        <w:rPr>
          <w:rStyle w:val="Merk1Char"/>
        </w:rPr>
        <w:t>Aluprof MB-</w:t>
      </w:r>
      <w:r w:rsidR="00E60F72">
        <w:rPr>
          <w:rStyle w:val="Merk1Char"/>
        </w:rPr>
        <w:t>MT</w:t>
      </w:r>
      <w:r>
        <w:rPr>
          <w:rStyle w:val="Merk1Char"/>
        </w:rPr>
        <w:t>50</w:t>
      </w:r>
      <w:r w:rsidR="00E60F72">
        <w:rPr>
          <w:rStyle w:val="Merk1Char"/>
        </w:rPr>
        <w:t xml:space="preserve"> N</w:t>
      </w:r>
      <w:r w:rsidR="00237497" w:rsidRPr="00676838">
        <w:t xml:space="preserve"> </w:t>
      </w:r>
      <w:r w:rsidR="00237497">
        <w:t>–</w:t>
      </w:r>
      <w:bookmarkEnd w:id="10"/>
      <w:bookmarkEnd w:id="11"/>
      <w:r w:rsidR="00FC71BE">
        <w:t xml:space="preserve"> </w:t>
      </w:r>
      <w:r w:rsidR="00143B65" w:rsidRPr="00143B65">
        <w:t>gordijngevelsysteem in aluminium, voor vliesgevels, daken en ruimtelijke structuren</w:t>
      </w:r>
    </w:p>
    <w:p w14:paraId="1B5392CA" w14:textId="77777777" w:rsidR="00237497" w:rsidRDefault="00580028" w:rsidP="00A207D6">
      <w:pPr>
        <w:pStyle w:val="Merk2"/>
        <w:spacing w:before="0" w:after="0"/>
        <w:ind w:left="-851" w:firstLine="0"/>
      </w:pPr>
      <w:r>
        <w:rPr>
          <w:noProof/>
        </w:rPr>
        <mc:AlternateContent>
          <mc:Choice Requires="wps">
            <w:drawing>
              <wp:inline distT="0" distB="0" distL="0" distR="0" wp14:anchorId="234FB78D" wp14:editId="44416F9E">
                <wp:extent cx="6238875" cy="19050"/>
                <wp:effectExtent l="0" t="0" r="0" b="0"/>
                <wp:docPr id="102753857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38875" cy="1905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B62B7F" id="Rectangle 8" o:spid="_x0000_s1026" style="width:491.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" fillcolor="#aca899" stroked="f">
                <v:path arrowok="t"/>
                <w10:anchorlock/>
              </v:rect>
            </w:pict>
          </mc:Fallback>
        </mc:AlternateContent>
      </w:r>
    </w:p>
    <w:p w14:paraId="70331750" w14:textId="77777777" w:rsidR="00237497" w:rsidRPr="00676838" w:rsidRDefault="00237497" w:rsidP="00A207D6">
      <w:pPr>
        <w:pStyle w:val="Lijn"/>
        <w:spacing w:before="0" w:after="0"/>
      </w:pPr>
    </w:p>
    <w:p w14:paraId="73124049" w14:textId="77777777" w:rsidR="00A67FA4" w:rsidRPr="00676838" w:rsidRDefault="00A67FA4" w:rsidP="00A207D6">
      <w:pPr>
        <w:pStyle w:val="Kop5"/>
        <w:spacing w:before="0" w:after="0"/>
        <w:rPr>
          <w:lang w:val="nl-BE"/>
        </w:rPr>
      </w:pPr>
      <w:r w:rsidRPr="00676838">
        <w:rPr>
          <w:rStyle w:val="Kop5BlauwChar"/>
          <w:lang w:val="nl-BE"/>
        </w:rPr>
        <w:t>.10.</w:t>
      </w:r>
      <w:r w:rsidRPr="00676838">
        <w:rPr>
          <w:lang w:val="nl-BE"/>
        </w:rPr>
        <w:tab/>
        <w:t>OMVANG</w:t>
      </w:r>
    </w:p>
    <w:p w14:paraId="11209133" w14:textId="77777777" w:rsidR="00A67FA4" w:rsidRPr="00676838" w:rsidRDefault="00A67FA4" w:rsidP="00A207D6">
      <w:pPr>
        <w:pStyle w:val="Kop6"/>
        <w:spacing w:before="0" w:after="0"/>
        <w:rPr>
          <w:lang w:val="nl-BE"/>
        </w:rPr>
      </w:pPr>
      <w:r w:rsidRPr="00676838">
        <w:rPr>
          <w:lang w:val="nl-BE"/>
        </w:rPr>
        <w:t>.12.</w:t>
      </w:r>
      <w:r w:rsidRPr="00676838">
        <w:rPr>
          <w:lang w:val="nl-BE"/>
        </w:rPr>
        <w:tab/>
        <w:t>De werken omvatten:</w:t>
      </w:r>
    </w:p>
    <w:p w14:paraId="296F1DCE" w14:textId="77777777" w:rsidR="00A67FA4" w:rsidRPr="00676838" w:rsidRDefault="00A67FA4" w:rsidP="00A207D6">
      <w:pPr>
        <w:pStyle w:val="81"/>
        <w:spacing w:before="0" w:after="0"/>
      </w:pPr>
      <w:r w:rsidRPr="00676838">
        <w:t>-</w:t>
      </w:r>
      <w:r w:rsidRPr="00676838">
        <w:tab/>
        <w:t>Het opmeten ter plaatse van de dagmaten en andere nodige afmetingen.</w:t>
      </w:r>
    </w:p>
    <w:p w14:paraId="26D73E3B" w14:textId="5F88BB81" w:rsidR="00216B22" w:rsidRDefault="00A67FA4" w:rsidP="00A207D6">
      <w:pPr>
        <w:pStyle w:val="81"/>
        <w:spacing w:before="0" w:after="0"/>
      </w:pPr>
      <w:r w:rsidRPr="00676838">
        <w:t>-</w:t>
      </w:r>
      <w:r w:rsidRPr="00676838">
        <w:tab/>
        <w:t xml:space="preserve">De levering en de plaatsing van </w:t>
      </w:r>
      <w:r w:rsidR="005E2A2B">
        <w:t xml:space="preserve">het </w:t>
      </w:r>
      <w:r w:rsidR="005E2A2B" w:rsidRPr="005E2A2B">
        <w:t>gordijngevelsysteem</w:t>
      </w:r>
      <w:r w:rsidR="005A7215">
        <w:t xml:space="preserve"> </w:t>
      </w:r>
      <w:r w:rsidR="00216B22" w:rsidRPr="008D24B4">
        <w:t xml:space="preserve">met </w:t>
      </w:r>
      <w:r w:rsidR="00303CB0">
        <w:t>inbegrip van alle</w:t>
      </w:r>
      <w:r w:rsidR="00216B22" w:rsidRPr="008D24B4">
        <w:t xml:space="preserve"> onderdelen die onderling en in</w:t>
      </w:r>
      <w:r w:rsidR="00216B22">
        <w:t xml:space="preserve"> </w:t>
      </w:r>
      <w:r w:rsidR="00216B22" w:rsidRPr="008D24B4">
        <w:t>het beschreven systeem verenigbaar zijn.</w:t>
      </w:r>
      <w:r w:rsidR="005A2F74">
        <w:t xml:space="preserve"> </w:t>
      </w:r>
      <w:r w:rsidR="00924682">
        <w:t>De uitvoering gebeurt overeenkomstig een studie</w:t>
      </w:r>
      <w:r w:rsidR="00980D61">
        <w:t>, detailplan</w:t>
      </w:r>
      <w:r w:rsidR="00924682">
        <w:t xml:space="preserve"> en berekeningsnota die wordt geleverd door </w:t>
      </w:r>
      <w:r w:rsidR="005E2A2B">
        <w:rPr>
          <w:rStyle w:val="MerkChar"/>
        </w:rPr>
        <w:t>ALUPROF</w:t>
      </w:r>
      <w:r w:rsidR="00924682">
        <w:rPr>
          <w:rStyle w:val="MerkChar"/>
        </w:rPr>
        <w:t>,</w:t>
      </w:r>
      <w:r w:rsidR="00924682">
        <w:t xml:space="preserve"> de fabrikant van </w:t>
      </w:r>
      <w:r w:rsidR="00AF3134">
        <w:t>het</w:t>
      </w:r>
      <w:r w:rsidR="00924682">
        <w:t xml:space="preserve"> </w:t>
      </w:r>
      <w:r w:rsidR="00AF3134" w:rsidRPr="00143B65">
        <w:t>gordijngevelsysteem</w:t>
      </w:r>
      <w:r w:rsidR="00924682">
        <w:t>.</w:t>
      </w:r>
    </w:p>
    <w:p w14:paraId="2A7B2178" w14:textId="507823FB" w:rsidR="00216B22" w:rsidRPr="008D24B4" w:rsidRDefault="00216B22" w:rsidP="00A207D6">
      <w:pPr>
        <w:pStyle w:val="81"/>
        <w:spacing w:before="0" w:after="0"/>
      </w:pPr>
      <w:r>
        <w:t>-</w:t>
      </w:r>
      <w:r>
        <w:tab/>
      </w:r>
      <w:r w:rsidRPr="00676838">
        <w:t xml:space="preserve">De levering en de plaatsing van </w:t>
      </w:r>
      <w:r w:rsidRPr="008D24B4">
        <w:t xml:space="preserve"> alle elementen nodig voor het samenstellen van </w:t>
      </w:r>
      <w:r w:rsidR="005E2A2B">
        <w:t>het</w:t>
      </w:r>
      <w:r w:rsidR="00D240DC">
        <w:t xml:space="preserve"> </w:t>
      </w:r>
      <w:r w:rsidR="005E2A2B" w:rsidRPr="00143B65">
        <w:t>gordijn</w:t>
      </w:r>
      <w:r w:rsidR="00DD4863">
        <w:t>gevel- of vliesgevelsysteem</w:t>
      </w:r>
      <w:r w:rsidRPr="008D24B4">
        <w:t>; waaronder beglazing, profiel</w:t>
      </w:r>
      <w:r w:rsidR="00D240DC">
        <w:t>en</w:t>
      </w:r>
      <w:r w:rsidRPr="008D24B4">
        <w:t>, bevestigingsmaterialen, randaansluitingen en buitenafwerking</w:t>
      </w:r>
      <w:r w:rsidR="00043391">
        <w:t>.</w:t>
      </w:r>
    </w:p>
    <w:p w14:paraId="50BFCFBC" w14:textId="77777777" w:rsidR="00A67FA4" w:rsidRPr="00676838" w:rsidRDefault="00A67FA4" w:rsidP="00A207D6">
      <w:pPr>
        <w:pStyle w:val="82"/>
        <w:spacing w:before="0" w:after="0"/>
        <w:rPr>
          <w:rStyle w:val="OptieChar"/>
        </w:rPr>
      </w:pPr>
      <w:r w:rsidRPr="00676838">
        <w:rPr>
          <w:rStyle w:val="OptieChar"/>
        </w:rPr>
        <w:t>#</w:t>
      </w:r>
      <w:r w:rsidRPr="00676838">
        <w:rPr>
          <w:rStyle w:val="OptieChar"/>
          <w:highlight w:val="yellow"/>
        </w:rPr>
        <w:t>...</w:t>
      </w:r>
    </w:p>
    <w:p w14:paraId="699142A6" w14:textId="77777777" w:rsidR="00A67FA4" w:rsidRPr="00676838" w:rsidRDefault="00A67FA4" w:rsidP="00A207D6">
      <w:pPr>
        <w:pStyle w:val="Kop6"/>
        <w:spacing w:before="0" w:after="0"/>
        <w:rPr>
          <w:lang w:val="nl-BE"/>
        </w:rPr>
      </w:pPr>
      <w:r w:rsidRPr="00676838">
        <w:rPr>
          <w:lang w:val="nl-BE"/>
        </w:rPr>
        <w:t>.13.</w:t>
      </w:r>
      <w:r w:rsidRPr="00676838">
        <w:rPr>
          <w:lang w:val="nl-BE"/>
        </w:rPr>
        <w:tab/>
        <w:t>Tevens in deze post inbegrepen:</w:t>
      </w:r>
    </w:p>
    <w:p w14:paraId="04B6D4F7" w14:textId="77777777" w:rsidR="00A67FA4" w:rsidRPr="00676838" w:rsidRDefault="00A67FA4" w:rsidP="00A207D6">
      <w:pPr>
        <w:pStyle w:val="81"/>
        <w:spacing w:before="0" w:after="0"/>
      </w:pPr>
      <w:r w:rsidRPr="00676838">
        <w:t>-</w:t>
      </w:r>
      <w:r w:rsidRPr="00676838">
        <w:tab/>
        <w:t>Het verwijderen van het afval afkomstig van de werken.</w:t>
      </w:r>
    </w:p>
    <w:p w14:paraId="7514C877" w14:textId="77777777" w:rsidR="00A67FA4" w:rsidRPr="00676838" w:rsidRDefault="00A67FA4" w:rsidP="00A207D6">
      <w:pPr>
        <w:pStyle w:val="81"/>
        <w:spacing w:before="0" w:after="0"/>
        <w:rPr>
          <w:rStyle w:val="OptieChar"/>
        </w:rPr>
      </w:pPr>
      <w:r w:rsidRPr="00676838">
        <w:t>-</w:t>
      </w:r>
      <w:r w:rsidRPr="00676838">
        <w:tab/>
      </w:r>
      <w:r w:rsidRPr="00676838">
        <w:rPr>
          <w:rStyle w:val="OptieChar"/>
          <w:highlight w:val="yellow"/>
        </w:rPr>
        <w:t>...</w:t>
      </w:r>
    </w:p>
    <w:p w14:paraId="395B7B09" w14:textId="77777777" w:rsidR="00A67FA4" w:rsidRPr="00676838" w:rsidRDefault="00A67FA4" w:rsidP="00A207D6">
      <w:pPr>
        <w:pStyle w:val="Kop6"/>
        <w:spacing w:before="0" w:after="0"/>
        <w:rPr>
          <w:lang w:val="nl-BE"/>
        </w:rPr>
      </w:pPr>
      <w:r w:rsidRPr="00676838">
        <w:rPr>
          <w:lang w:val="nl-BE"/>
        </w:rPr>
        <w:t>.14.</w:t>
      </w:r>
      <w:r w:rsidRPr="00676838">
        <w:rPr>
          <w:lang w:val="nl-BE"/>
        </w:rPr>
        <w:tab/>
        <w:t>Niet in deze post inbegrepen:</w:t>
      </w:r>
    </w:p>
    <w:p w14:paraId="058BE137" w14:textId="77777777" w:rsidR="007C10E8" w:rsidRPr="00676838" w:rsidRDefault="007C10E8" w:rsidP="00A207D6">
      <w:pPr>
        <w:pStyle w:val="81"/>
        <w:spacing w:before="0" w:after="0"/>
        <w:rPr>
          <w:rStyle w:val="OptieChar"/>
        </w:rPr>
      </w:pPr>
      <w:r w:rsidRPr="00676838">
        <w:t>-</w:t>
      </w:r>
      <w:r w:rsidRPr="00676838">
        <w:tab/>
      </w:r>
      <w:r w:rsidRPr="00676838">
        <w:rPr>
          <w:rStyle w:val="OptieChar"/>
          <w:highlight w:val="yellow"/>
        </w:rPr>
        <w:t>...</w:t>
      </w:r>
    </w:p>
    <w:p w14:paraId="624B9F65" w14:textId="77777777" w:rsidR="00A67FA4" w:rsidRPr="00676838" w:rsidRDefault="00A67FA4" w:rsidP="00A207D6">
      <w:pPr>
        <w:pStyle w:val="Kop6"/>
        <w:spacing w:before="0" w:after="0"/>
        <w:rPr>
          <w:snapToGrid w:val="0"/>
          <w:lang w:val="nl-BE"/>
        </w:rPr>
      </w:pPr>
      <w:r w:rsidRPr="00676838">
        <w:rPr>
          <w:snapToGrid w:val="0"/>
          <w:lang w:val="nl-BE"/>
        </w:rPr>
        <w:t>.16.</w:t>
      </w:r>
      <w:r w:rsidRPr="00676838">
        <w:rPr>
          <w:snapToGrid w:val="0"/>
          <w:lang w:val="nl-BE"/>
        </w:rPr>
        <w:tab/>
        <w:t>Belangrijke opmerking:</w:t>
      </w:r>
    </w:p>
    <w:p w14:paraId="0A2ECA2D" w14:textId="6660360D" w:rsidR="00A67FA4" w:rsidRPr="00676838" w:rsidRDefault="00A67FA4" w:rsidP="00A207D6">
      <w:pPr>
        <w:pStyle w:val="80"/>
        <w:spacing w:before="0" w:after="0"/>
      </w:pPr>
      <w:r w:rsidRPr="00676838">
        <w:t>Alle elementen, voorziene componenten, hulpstukken en accessoires komen verplicht van dezelfde fabrikant.</w:t>
      </w:r>
    </w:p>
    <w:p w14:paraId="400EC3B7" w14:textId="77777777" w:rsidR="00A67FA4" w:rsidRPr="00676838" w:rsidRDefault="00A67FA4" w:rsidP="00A207D6">
      <w:pPr>
        <w:pStyle w:val="81"/>
        <w:spacing w:before="0" w:after="0"/>
        <w:rPr>
          <w:rStyle w:val="OptieChar"/>
        </w:rPr>
      </w:pPr>
      <w:r w:rsidRPr="00676838">
        <w:rPr>
          <w:rStyle w:val="OptieChar"/>
          <w:highlight w:val="yellow"/>
        </w:rPr>
        <w:t>...</w:t>
      </w:r>
    </w:p>
    <w:p w14:paraId="11771322" w14:textId="77777777" w:rsidR="00237497" w:rsidRDefault="00237497" w:rsidP="00A207D6">
      <w:pPr>
        <w:pStyle w:val="Kop5"/>
        <w:spacing w:before="0" w:after="0"/>
        <w:rPr>
          <w:rStyle w:val="Kop5BlauwChar"/>
          <w:lang w:val="nl-BE"/>
        </w:rPr>
      </w:pPr>
    </w:p>
    <w:p w14:paraId="2025B60D" w14:textId="77777777" w:rsidR="00A67FA4" w:rsidRPr="00676838" w:rsidRDefault="00A67FA4" w:rsidP="00A207D6">
      <w:pPr>
        <w:pStyle w:val="Kop5"/>
        <w:spacing w:before="0" w:after="0"/>
        <w:rPr>
          <w:lang w:val="nl-BE"/>
        </w:rPr>
      </w:pPr>
      <w:r w:rsidRPr="00676838">
        <w:rPr>
          <w:rStyle w:val="Kop5BlauwChar"/>
          <w:lang w:val="nl-BE"/>
        </w:rPr>
        <w:t>.20.</w:t>
      </w:r>
      <w:r w:rsidRPr="00676838">
        <w:rPr>
          <w:lang w:val="nl-BE"/>
        </w:rPr>
        <w:tab/>
        <w:t>MEETCODE</w:t>
      </w:r>
    </w:p>
    <w:p w14:paraId="61C5DB20" w14:textId="77777777" w:rsidR="00A67FA4" w:rsidRPr="00676838" w:rsidRDefault="00A67FA4" w:rsidP="00A207D6">
      <w:pPr>
        <w:pStyle w:val="Kop6"/>
        <w:spacing w:before="0" w:after="0"/>
        <w:rPr>
          <w:lang w:val="nl-BE"/>
        </w:rPr>
      </w:pPr>
      <w:r w:rsidRPr="00676838">
        <w:rPr>
          <w:lang w:val="nl-BE"/>
        </w:rPr>
        <w:t>.21.</w:t>
      </w:r>
      <w:r w:rsidRPr="00676838">
        <w:rPr>
          <w:lang w:val="nl-BE"/>
        </w:rPr>
        <w:tab/>
        <w:t>Aard van de overeenkomst:</w:t>
      </w:r>
    </w:p>
    <w:p w14:paraId="7E74429F" w14:textId="77777777" w:rsidR="00A67FA4" w:rsidRDefault="00A67FA4" w:rsidP="00A207D6">
      <w:pPr>
        <w:pStyle w:val="Kop7"/>
        <w:spacing w:before="0" w:after="0"/>
        <w:rPr>
          <w:b/>
          <w:snapToGrid w:val="0"/>
          <w:color w:val="008000"/>
          <w:lang w:val="nl-BE"/>
        </w:rPr>
      </w:pPr>
      <w:r w:rsidRPr="00676838">
        <w:rPr>
          <w:lang w:val="nl-BE"/>
        </w:rPr>
        <w:t>.21.10.</w:t>
      </w:r>
      <w:r w:rsidRPr="00676838">
        <w:rPr>
          <w:lang w:val="nl-BE"/>
        </w:rPr>
        <w:tab/>
      </w:r>
      <w:r w:rsidRPr="00676838">
        <w:rPr>
          <w:snapToGrid w:val="0"/>
          <w:lang w:val="nl-BE"/>
        </w:rPr>
        <w:t xml:space="preserve">Totale prijs. </w:t>
      </w:r>
      <w:r w:rsidRPr="00676838">
        <w:rPr>
          <w:b/>
          <w:snapToGrid w:val="0"/>
          <w:color w:val="008000"/>
          <w:lang w:val="nl-BE"/>
        </w:rPr>
        <w:t>[TP]</w:t>
      </w:r>
    </w:p>
    <w:p w14:paraId="4D2CD276" w14:textId="206AB142" w:rsidR="001E4E6A" w:rsidRPr="00676838" w:rsidRDefault="001E4E6A" w:rsidP="001E4E6A">
      <w:pPr>
        <w:pStyle w:val="81"/>
        <w:spacing w:before="0" w:after="0"/>
      </w:pPr>
      <w:r w:rsidRPr="00676838">
        <w:t>●</w:t>
      </w:r>
      <w:r w:rsidRPr="00676838">
        <w:tab/>
      </w:r>
      <w:r w:rsidR="00043391">
        <w:t>G</w:t>
      </w:r>
      <w:r w:rsidR="00043391" w:rsidRPr="00143B65">
        <w:t>ordijngevelsysteem</w:t>
      </w:r>
      <w:r w:rsidRPr="00676838">
        <w:t>.</w:t>
      </w:r>
    </w:p>
    <w:p w14:paraId="4B92C6B8" w14:textId="77777777" w:rsidR="00A67FA4" w:rsidRPr="00676838" w:rsidRDefault="00A67FA4" w:rsidP="00A207D6">
      <w:pPr>
        <w:pStyle w:val="Kop7"/>
        <w:spacing w:before="0" w:after="0"/>
        <w:rPr>
          <w:lang w:val="nl-BE"/>
        </w:rPr>
      </w:pPr>
      <w:r w:rsidRPr="00676838">
        <w:rPr>
          <w:lang w:val="nl-BE"/>
        </w:rPr>
        <w:t>.21.30.</w:t>
      </w:r>
      <w:r w:rsidRPr="00676838">
        <w:rPr>
          <w:lang w:val="nl-BE"/>
        </w:rPr>
        <w:tab/>
        <w:t xml:space="preserve">Inbegrepen. </w:t>
      </w:r>
      <w:r w:rsidRPr="00676838">
        <w:rPr>
          <w:b/>
          <w:color w:val="008000"/>
          <w:lang w:val="nl-BE"/>
        </w:rPr>
        <w:t>[PM]</w:t>
      </w:r>
    </w:p>
    <w:p w14:paraId="58DE501E" w14:textId="77777777" w:rsidR="00A67FA4" w:rsidRPr="00676838" w:rsidRDefault="00A67FA4" w:rsidP="00A207D6">
      <w:pPr>
        <w:pStyle w:val="Kop6"/>
        <w:spacing w:before="0" w:after="0"/>
        <w:rPr>
          <w:lang w:val="nl-BE"/>
        </w:rPr>
      </w:pPr>
      <w:r w:rsidRPr="00676838">
        <w:rPr>
          <w:lang w:val="nl-BE"/>
        </w:rPr>
        <w:t>.22.</w:t>
      </w:r>
      <w:r w:rsidRPr="00676838">
        <w:rPr>
          <w:lang w:val="nl-BE"/>
        </w:rPr>
        <w:tab/>
        <w:t>Meetwijze:</w:t>
      </w:r>
    </w:p>
    <w:p w14:paraId="63B46F7B" w14:textId="77777777" w:rsidR="00A67FA4" w:rsidRPr="00676838" w:rsidRDefault="00A67FA4" w:rsidP="00A207D6">
      <w:pPr>
        <w:pStyle w:val="Kop7"/>
        <w:spacing w:before="0" w:after="0"/>
        <w:rPr>
          <w:lang w:val="nl-BE"/>
        </w:rPr>
      </w:pPr>
      <w:r w:rsidRPr="00676838">
        <w:rPr>
          <w:lang w:val="nl-BE"/>
        </w:rPr>
        <w:t>.22.10.</w:t>
      </w:r>
      <w:r w:rsidRPr="00676838">
        <w:rPr>
          <w:lang w:val="nl-BE"/>
        </w:rPr>
        <w:tab/>
        <w:t>Meeteenheid:</w:t>
      </w:r>
    </w:p>
    <w:p w14:paraId="1C25A0B2" w14:textId="77777777" w:rsidR="00A67FA4" w:rsidRPr="00676838" w:rsidRDefault="00A67FA4" w:rsidP="00A207D6">
      <w:pPr>
        <w:pStyle w:val="Kop8"/>
        <w:spacing w:before="0" w:after="0"/>
        <w:rPr>
          <w:lang w:val="nl-BE"/>
        </w:rPr>
      </w:pPr>
      <w:r w:rsidRPr="00676838">
        <w:rPr>
          <w:lang w:val="nl-BE"/>
        </w:rPr>
        <w:t>.22.11.</w:t>
      </w:r>
      <w:r w:rsidRPr="00676838">
        <w:rPr>
          <w:lang w:val="nl-BE"/>
        </w:rPr>
        <w:tab/>
        <w:t xml:space="preserve">Nihil. </w:t>
      </w:r>
      <w:r w:rsidRPr="00676838">
        <w:rPr>
          <w:b/>
          <w:color w:val="008000"/>
          <w:lang w:val="nl-BE"/>
        </w:rPr>
        <w:t>[1]</w:t>
      </w:r>
    </w:p>
    <w:p w14:paraId="6A928C6D" w14:textId="77777777" w:rsidR="00A67FA4" w:rsidRPr="00676838" w:rsidRDefault="00A67FA4" w:rsidP="00A207D6">
      <w:pPr>
        <w:pStyle w:val="81"/>
        <w:spacing w:before="0" w:after="0"/>
      </w:pPr>
      <w:r w:rsidRPr="00676838">
        <w:t>●</w:t>
      </w:r>
      <w:r w:rsidRPr="00676838">
        <w:tab/>
        <w:t>Onderdelen.</w:t>
      </w:r>
    </w:p>
    <w:p w14:paraId="1322218B" w14:textId="77777777" w:rsidR="006A7D24" w:rsidRPr="00676838" w:rsidRDefault="006A7D24" w:rsidP="00A207D6">
      <w:pPr>
        <w:pStyle w:val="81"/>
        <w:spacing w:before="0" w:after="0"/>
      </w:pPr>
      <w:r w:rsidRPr="00676838">
        <w:t>●</w:t>
      </w:r>
      <w:r w:rsidRPr="00676838">
        <w:tab/>
        <w:t>Bevestigingsmiddelen.</w:t>
      </w:r>
    </w:p>
    <w:p w14:paraId="1F6D9336" w14:textId="77777777" w:rsidR="00A67FA4" w:rsidRPr="00676838" w:rsidRDefault="00A67FA4" w:rsidP="00A207D6">
      <w:pPr>
        <w:pStyle w:val="Kop8"/>
        <w:spacing w:before="0" w:after="0"/>
        <w:rPr>
          <w:lang w:val="nl-BE"/>
        </w:rPr>
      </w:pPr>
      <w:r w:rsidRPr="00676838">
        <w:rPr>
          <w:lang w:val="nl-BE"/>
        </w:rPr>
        <w:t>.22.16.</w:t>
      </w:r>
      <w:r w:rsidRPr="00676838">
        <w:rPr>
          <w:lang w:val="nl-BE"/>
        </w:rPr>
        <w:tab/>
        <w:t>Statistische eenheden:</w:t>
      </w:r>
    </w:p>
    <w:p w14:paraId="49B53D8F" w14:textId="77777777" w:rsidR="00A67FA4" w:rsidRPr="00676838" w:rsidRDefault="00A67FA4" w:rsidP="00A207D6">
      <w:pPr>
        <w:pStyle w:val="Kop9"/>
        <w:spacing w:before="0" w:after="0"/>
        <w:rPr>
          <w:lang w:val="nl-BE"/>
        </w:rPr>
      </w:pPr>
      <w:r w:rsidRPr="00676838">
        <w:rPr>
          <w:lang w:val="nl-BE"/>
        </w:rPr>
        <w:t>.22.16.10.</w:t>
      </w:r>
      <w:r w:rsidRPr="00676838">
        <w:rPr>
          <w:lang w:val="nl-BE"/>
        </w:rPr>
        <w:tab/>
        <w:t xml:space="preserve">Per stuk. </w:t>
      </w:r>
      <w:r w:rsidRPr="00676838">
        <w:rPr>
          <w:b/>
          <w:color w:val="008000"/>
          <w:lang w:val="nl-BE"/>
        </w:rPr>
        <w:t>[st]</w:t>
      </w:r>
    </w:p>
    <w:p w14:paraId="056095E6" w14:textId="77777777" w:rsidR="00D239AD" w:rsidRDefault="00D239AD" w:rsidP="00D239AD">
      <w:pPr>
        <w:pStyle w:val="81"/>
        <w:spacing w:before="0" w:after="0"/>
      </w:pPr>
      <w:r w:rsidRPr="00676838">
        <w:t>●</w:t>
      </w:r>
      <w:r w:rsidRPr="00676838">
        <w:tab/>
      </w:r>
      <w:r>
        <w:t>Ventilatie</w:t>
      </w:r>
    </w:p>
    <w:p w14:paraId="02E2CEEB" w14:textId="6444B754" w:rsidR="00D239AD" w:rsidRDefault="006A7D24" w:rsidP="009E4FF0">
      <w:pPr>
        <w:pStyle w:val="81"/>
        <w:spacing w:before="0" w:after="0"/>
      </w:pPr>
      <w:r w:rsidRPr="00676838">
        <w:t>●</w:t>
      </w:r>
      <w:r w:rsidRPr="00676838">
        <w:tab/>
      </w:r>
      <w:r w:rsidR="00D239AD">
        <w:t>Motorisatie</w:t>
      </w:r>
    </w:p>
    <w:p w14:paraId="3B11E2FD" w14:textId="41F22E30" w:rsidR="006A7D24" w:rsidRPr="00676838" w:rsidRDefault="009E4FF0" w:rsidP="009E4FF0">
      <w:pPr>
        <w:pStyle w:val="81"/>
        <w:spacing w:before="0" w:after="0"/>
      </w:pPr>
      <w:r>
        <w:t>…</w:t>
      </w:r>
    </w:p>
    <w:p w14:paraId="383DE518" w14:textId="77777777" w:rsidR="00A67FA4" w:rsidRPr="00676838" w:rsidRDefault="00A67FA4" w:rsidP="00A207D6">
      <w:pPr>
        <w:pStyle w:val="Kop7"/>
        <w:spacing w:before="0" w:after="0"/>
        <w:rPr>
          <w:lang w:val="nl-BE"/>
        </w:rPr>
      </w:pPr>
      <w:r w:rsidRPr="00676838">
        <w:rPr>
          <w:lang w:val="nl-BE"/>
        </w:rPr>
        <w:t>.22.20.</w:t>
      </w:r>
      <w:r w:rsidRPr="00676838">
        <w:rPr>
          <w:lang w:val="nl-BE"/>
        </w:rPr>
        <w:tab/>
        <w:t>Opmetingscode:</w:t>
      </w:r>
    </w:p>
    <w:p w14:paraId="398A93C0" w14:textId="77777777" w:rsidR="00A67FA4" w:rsidRPr="00676838" w:rsidRDefault="00A67FA4" w:rsidP="00A207D6">
      <w:pPr>
        <w:pStyle w:val="81"/>
        <w:spacing w:before="0" w:after="0"/>
      </w:pPr>
      <w:r w:rsidRPr="00676838">
        <w:t>-</w:t>
      </w:r>
      <w:r w:rsidRPr="00676838">
        <w:tab/>
        <w:t xml:space="preserve">Per stuk volgens </w:t>
      </w:r>
      <w:r w:rsidR="001E4E6A">
        <w:t>de plannen</w:t>
      </w:r>
      <w:r w:rsidRPr="00676838">
        <w:t>.</w:t>
      </w:r>
    </w:p>
    <w:p w14:paraId="1452F1E9" w14:textId="77777777" w:rsidR="00A67FA4" w:rsidRDefault="00A67FA4" w:rsidP="00A207D6">
      <w:pPr>
        <w:pStyle w:val="81"/>
        <w:spacing w:before="0" w:after="0"/>
      </w:pPr>
      <w:r w:rsidRPr="00676838">
        <w:tab/>
        <w:t>De maten zoals aangegeven op de plannen en meetstaat zijn louter indicatief. De afmetingen worden voorafgaandelijk uitvoerig gecontroleerd door de aannemer.</w:t>
      </w:r>
    </w:p>
    <w:p w14:paraId="4D174439" w14:textId="77777777" w:rsidR="007C10E8" w:rsidRPr="00676838" w:rsidRDefault="007C10E8" w:rsidP="00A207D6">
      <w:pPr>
        <w:pStyle w:val="81"/>
        <w:spacing w:before="0" w:after="0"/>
      </w:pPr>
    </w:p>
    <w:p w14:paraId="10A10A9D" w14:textId="77777777" w:rsidR="00A67FA4" w:rsidRPr="00676838" w:rsidRDefault="00A67FA4" w:rsidP="00A207D6">
      <w:pPr>
        <w:pStyle w:val="Kop5"/>
        <w:spacing w:before="0" w:after="0"/>
        <w:rPr>
          <w:lang w:val="nl-BE"/>
        </w:rPr>
      </w:pPr>
      <w:r w:rsidRPr="00676838">
        <w:rPr>
          <w:rStyle w:val="Kop5BlauwChar"/>
          <w:lang w:val="nl-BE"/>
        </w:rPr>
        <w:t>.30.</w:t>
      </w:r>
      <w:r w:rsidRPr="00676838">
        <w:rPr>
          <w:lang w:val="nl-BE"/>
        </w:rPr>
        <w:tab/>
        <w:t>MATERIALEN</w:t>
      </w:r>
    </w:p>
    <w:p w14:paraId="0D20DC97" w14:textId="77777777" w:rsidR="00611980" w:rsidRDefault="00611980" w:rsidP="00A207D6">
      <w:pPr>
        <w:pStyle w:val="Kop8"/>
        <w:spacing w:before="0" w:after="0"/>
        <w:rPr>
          <w:lang w:val="nl-BE"/>
        </w:rPr>
      </w:pPr>
      <w:r w:rsidRPr="006D5C26">
        <w:rPr>
          <w:lang w:val="nl-BE"/>
        </w:rPr>
        <w:t>.30.10.</w:t>
      </w:r>
      <w:r w:rsidRPr="006D5C26">
        <w:rPr>
          <w:lang w:val="nl-BE"/>
        </w:rPr>
        <w:tab/>
        <w:t>Systeemeigenschappen:</w:t>
      </w:r>
    </w:p>
    <w:p w14:paraId="162151CA" w14:textId="75DF1566" w:rsidR="009E4FF0" w:rsidRDefault="00A4189A" w:rsidP="003624F5">
      <w:pPr>
        <w:pStyle w:val="80"/>
      </w:pPr>
      <w:r>
        <w:t>Gordijn</w:t>
      </w:r>
      <w:r w:rsidR="009E4FF0">
        <w:t xml:space="preserve">gevelsysteem </w:t>
      </w:r>
      <w:r w:rsidR="00B23F1A">
        <w:rPr>
          <w:rStyle w:val="MerkChar"/>
        </w:rPr>
        <w:t>MB-</w:t>
      </w:r>
      <w:r w:rsidR="00E60F72">
        <w:rPr>
          <w:rStyle w:val="MerkChar"/>
        </w:rPr>
        <w:t>M</w:t>
      </w:r>
      <w:r w:rsidR="00B23F1A">
        <w:rPr>
          <w:rStyle w:val="MerkChar"/>
        </w:rPr>
        <w:t>T50</w:t>
      </w:r>
      <w:r w:rsidR="00E60F72">
        <w:rPr>
          <w:rStyle w:val="MerkChar"/>
        </w:rPr>
        <w:t xml:space="preserve"> N</w:t>
      </w:r>
      <w:r w:rsidR="009E4FF0">
        <w:t xml:space="preserve">, </w:t>
      </w:r>
      <w:r w:rsidR="00A90578">
        <w:t xml:space="preserve">volgens EN 13830 en EN 13830 A1, </w:t>
      </w:r>
      <w:r w:rsidR="009E4FF0">
        <w:t xml:space="preserve">samengesteld uit thermisch onderbroken aluminium profielen. Stijlen beschikbaar van </w:t>
      </w:r>
      <w:r w:rsidR="00610991">
        <w:t>50</w:t>
      </w:r>
      <w:r w:rsidR="009E4FF0">
        <w:t xml:space="preserve"> mm tot 25</w:t>
      </w:r>
      <w:r w:rsidR="00610991">
        <w:t>0</w:t>
      </w:r>
      <w:r w:rsidR="009E4FF0">
        <w:t xml:space="preserve"> mm.</w:t>
      </w:r>
      <w:r w:rsidR="003624F5" w:rsidRPr="003624F5">
        <w:t xml:space="preserve"> </w:t>
      </w:r>
      <w:r w:rsidR="003624F5">
        <w:t>De installatie van verschillende soorten invullingen is mogelijk: glasplaten en niet-transparante panelen.</w:t>
      </w:r>
    </w:p>
    <w:p w14:paraId="72013CA3" w14:textId="2A4F86B1" w:rsidR="00C31290" w:rsidRDefault="00C31290" w:rsidP="009E4FF0">
      <w:pPr>
        <w:pStyle w:val="80"/>
      </w:pPr>
      <w:r>
        <w:t xml:space="preserve">Het systeem is geschikt voor glasdiktes </w:t>
      </w:r>
      <w:r w:rsidR="003624F5">
        <w:t xml:space="preserve">(en panelen) </w:t>
      </w:r>
      <w:r>
        <w:t xml:space="preserve">van </w:t>
      </w:r>
      <w:r w:rsidR="00884F98">
        <w:t>6 mm, 8 mm, 10 mm e</w:t>
      </w:r>
      <w:r w:rsidR="0043072C">
        <w:t xml:space="preserve">n van </w:t>
      </w:r>
      <w:r>
        <w:t>20 mm tot 64 mm.</w:t>
      </w:r>
    </w:p>
    <w:p w14:paraId="174B5E85" w14:textId="17BE2183" w:rsidR="009E4FF0" w:rsidRDefault="009E4FF0" w:rsidP="009E4FF0">
      <w:pPr>
        <w:pStyle w:val="80"/>
      </w:pPr>
      <w:r>
        <w:t xml:space="preserve">Het </w:t>
      </w:r>
      <w:r w:rsidR="003D2A65">
        <w:rPr>
          <w:rStyle w:val="MerkChar"/>
        </w:rPr>
        <w:t>MB-</w:t>
      </w:r>
      <w:r w:rsidR="00E60F72">
        <w:rPr>
          <w:rStyle w:val="MerkChar"/>
        </w:rPr>
        <w:t>M</w:t>
      </w:r>
      <w:r w:rsidR="003D2A65">
        <w:rPr>
          <w:rStyle w:val="MerkChar"/>
        </w:rPr>
        <w:t>T50</w:t>
      </w:r>
      <w:r w:rsidR="00E60F72">
        <w:rPr>
          <w:rStyle w:val="MerkChar"/>
        </w:rPr>
        <w:t xml:space="preserve"> N</w:t>
      </w:r>
      <w:r w:rsidR="003D2A65">
        <w:rPr>
          <w:rStyle w:val="MerkChar"/>
        </w:rPr>
        <w:t xml:space="preserve"> </w:t>
      </w:r>
      <w:r>
        <w:t xml:space="preserve">vliesgevelsysteem </w:t>
      </w:r>
      <w:r w:rsidR="00610991">
        <w:t>biedt een drietra</w:t>
      </w:r>
      <w:r w:rsidR="000B02E2">
        <w:t xml:space="preserve">ps afvoersysteem voor </w:t>
      </w:r>
      <w:r w:rsidR="008A7D61">
        <w:t xml:space="preserve">watervalsgewijze waterafvoer in elk type </w:t>
      </w:r>
      <w:r w:rsidR="00A049FA">
        <w:t>verbinding (stijl-dwarsregel en dwarsregel-dwarsregel).</w:t>
      </w:r>
    </w:p>
    <w:p w14:paraId="3161E204" w14:textId="1CF87E63" w:rsidR="00611980" w:rsidRDefault="00611980" w:rsidP="00A207D6">
      <w:pPr>
        <w:pStyle w:val="Kop8"/>
        <w:spacing w:before="0" w:after="0"/>
        <w:rPr>
          <w:lang w:val="nl-BE"/>
        </w:rPr>
      </w:pPr>
      <w:r w:rsidRPr="006D5C26">
        <w:rPr>
          <w:lang w:val="nl-BE"/>
        </w:rPr>
        <w:t>.30.1</w:t>
      </w:r>
      <w:r>
        <w:rPr>
          <w:lang w:val="nl-BE"/>
        </w:rPr>
        <w:t>1</w:t>
      </w:r>
      <w:r w:rsidRPr="006D5C26">
        <w:rPr>
          <w:lang w:val="nl-BE"/>
        </w:rPr>
        <w:t>.</w:t>
      </w:r>
      <w:r w:rsidRPr="006D5C26">
        <w:rPr>
          <w:lang w:val="nl-BE"/>
        </w:rPr>
        <w:tab/>
      </w:r>
      <w:r>
        <w:rPr>
          <w:lang w:val="nl-BE"/>
        </w:rPr>
        <w:t xml:space="preserve">Opbouw </w:t>
      </w:r>
      <w:r w:rsidR="009E4FF0">
        <w:rPr>
          <w:lang w:val="nl-BE"/>
        </w:rPr>
        <w:t>vliesgevelsysteem</w:t>
      </w:r>
      <w:r w:rsidRPr="006D5C26">
        <w:rPr>
          <w:lang w:val="nl-BE"/>
        </w:rPr>
        <w:t>:</w:t>
      </w:r>
    </w:p>
    <w:p w14:paraId="13289131" w14:textId="04490AC2" w:rsidR="00283E21" w:rsidRDefault="00611980" w:rsidP="00A207D6">
      <w:pPr>
        <w:pStyle w:val="80"/>
        <w:spacing w:before="0" w:after="0"/>
      </w:pPr>
      <w:r>
        <w:t>-</w:t>
      </w:r>
      <w:r>
        <w:tab/>
      </w:r>
      <w:r w:rsidR="00232F0B">
        <w:t>Stijlen</w:t>
      </w:r>
      <w:r w:rsidR="00525F19">
        <w:t xml:space="preserve"> en dwarsregels</w:t>
      </w:r>
      <w:r w:rsidR="00283E21">
        <w:t xml:space="preserve"> in </w:t>
      </w:r>
      <w:r w:rsidR="00525F19">
        <w:t>aluminium</w:t>
      </w:r>
      <w:r w:rsidR="00EF7AC7">
        <w:t>.</w:t>
      </w:r>
      <w:r w:rsidR="00303CB0">
        <w:t xml:space="preserve"> </w:t>
      </w:r>
    </w:p>
    <w:p w14:paraId="1656C132" w14:textId="77777777" w:rsidR="00924682" w:rsidRDefault="00283E21" w:rsidP="00A207D6">
      <w:pPr>
        <w:pStyle w:val="80"/>
        <w:spacing w:before="0" w:after="0"/>
      </w:pPr>
      <w:r>
        <w:t>-</w:t>
      </w:r>
      <w:r>
        <w:tab/>
      </w:r>
      <w:r w:rsidR="00EF7AC7">
        <w:t>V</w:t>
      </w:r>
      <w:r w:rsidR="00611980">
        <w:t>lakke, isolerende beglazing (dubbel of drievoudig),</w:t>
      </w:r>
      <w:r w:rsidR="00EF7AC7">
        <w:t xml:space="preserve"> </w:t>
      </w:r>
      <w:r w:rsidR="00924682">
        <w:t>bevestigd met aluminium klemprofielen.</w:t>
      </w:r>
    </w:p>
    <w:p w14:paraId="193E5E14" w14:textId="77777777" w:rsidR="00611980" w:rsidRDefault="00611980" w:rsidP="00A207D6">
      <w:pPr>
        <w:pStyle w:val="80"/>
        <w:spacing w:before="0" w:after="0"/>
      </w:pPr>
      <w:r>
        <w:t>-</w:t>
      </w:r>
      <w:r>
        <w:tab/>
        <w:t xml:space="preserve">Afdichtingen; </w:t>
      </w:r>
      <w:r w:rsidR="00EF7AC7">
        <w:t xml:space="preserve">voorgevormde </w:t>
      </w:r>
      <w:r w:rsidR="00EF7AC7" w:rsidRPr="00EF7AC7">
        <w:t xml:space="preserve">voegen </w:t>
      </w:r>
      <w:r w:rsidRPr="00EF7AC7">
        <w:t>in EPDM, voor</w:t>
      </w:r>
      <w:r>
        <w:t xml:space="preserve"> water- en luchtdichte aansluiting.</w:t>
      </w:r>
    </w:p>
    <w:p w14:paraId="08ABE09D" w14:textId="482B68B3" w:rsidR="00611980" w:rsidRDefault="00611980" w:rsidP="00A207D6">
      <w:pPr>
        <w:pStyle w:val="80"/>
        <w:spacing w:before="0" w:after="0"/>
      </w:pPr>
      <w:r>
        <w:t>-</w:t>
      </w:r>
      <w:r>
        <w:tab/>
      </w:r>
      <w:r w:rsidR="00232F0B">
        <w:t>Klemlijsten en a</w:t>
      </w:r>
      <w:r w:rsidR="00EF7AC7">
        <w:t>fdekprofielen in aluminium.</w:t>
      </w:r>
    </w:p>
    <w:p w14:paraId="44D4951E" w14:textId="5BDBEC97" w:rsidR="006B6F51" w:rsidRDefault="00016F32" w:rsidP="00A207D6">
      <w:pPr>
        <w:pStyle w:val="80"/>
        <w:spacing w:before="0" w:after="0"/>
      </w:pPr>
      <w:r w:rsidRPr="00676838">
        <w:rPr>
          <w:rStyle w:val="OptieChar"/>
        </w:rPr>
        <w:t>#</w:t>
      </w:r>
      <w:r w:rsidR="006B6F51">
        <w:t>Elementen voor ventilatie en rookafvoer.</w:t>
      </w:r>
    </w:p>
    <w:p w14:paraId="2A696E93" w14:textId="77777777" w:rsidR="00EF7AC7" w:rsidRDefault="00EF7AC7" w:rsidP="00A207D6">
      <w:pPr>
        <w:pStyle w:val="80"/>
        <w:spacing w:before="0" w:after="0"/>
      </w:pPr>
      <w:r>
        <w:t>-</w:t>
      </w:r>
      <w:r>
        <w:tab/>
        <w:t>Hang- en sluitwerk voor de opengaande delen.</w:t>
      </w:r>
    </w:p>
    <w:p w14:paraId="2E5983EB" w14:textId="77777777" w:rsidR="00A67FA4" w:rsidRPr="00676838" w:rsidRDefault="00A67FA4" w:rsidP="00A207D6">
      <w:pPr>
        <w:pStyle w:val="Kop6"/>
        <w:spacing w:before="0" w:after="0"/>
        <w:rPr>
          <w:lang w:val="nl-BE"/>
        </w:rPr>
      </w:pPr>
      <w:r w:rsidRPr="00676838">
        <w:rPr>
          <w:lang w:val="nl-BE"/>
        </w:rPr>
        <w:t>.31.</w:t>
      </w:r>
      <w:r w:rsidRPr="00676838">
        <w:rPr>
          <w:lang w:val="nl-BE"/>
        </w:rPr>
        <w:tab/>
        <w:t>Algemene kenmerken of eigenschappen v/h. systeem:</w:t>
      </w:r>
    </w:p>
    <w:p w14:paraId="3B26A4B0" w14:textId="77777777" w:rsidR="00A67FA4" w:rsidRPr="00676838" w:rsidRDefault="00A67FA4" w:rsidP="00A207D6">
      <w:pPr>
        <w:pStyle w:val="Kop7"/>
        <w:spacing w:before="0" w:after="0"/>
        <w:rPr>
          <w:lang w:val="nl-BE"/>
        </w:rPr>
      </w:pPr>
      <w:r w:rsidRPr="00676838">
        <w:rPr>
          <w:lang w:val="nl-BE"/>
        </w:rPr>
        <w:t>.31.20.</w:t>
      </w:r>
      <w:r w:rsidRPr="00676838">
        <w:rPr>
          <w:lang w:val="nl-BE"/>
        </w:rPr>
        <w:tab/>
        <w:t>Basiskenmerken:</w:t>
      </w:r>
    </w:p>
    <w:p w14:paraId="5488D75E" w14:textId="35327CCC" w:rsidR="00A67FA4" w:rsidRPr="00676838" w:rsidRDefault="00A67FA4" w:rsidP="00A207D6">
      <w:pPr>
        <w:pStyle w:val="Kop8"/>
        <w:spacing w:before="0" w:after="0"/>
        <w:rPr>
          <w:rStyle w:val="MerkChar"/>
          <w:lang w:val="nl-BE"/>
        </w:rPr>
      </w:pPr>
      <w:r w:rsidRPr="00676838">
        <w:rPr>
          <w:rStyle w:val="OptieChar"/>
          <w:lang w:val="nl-BE"/>
        </w:rPr>
        <w:t>#</w:t>
      </w:r>
      <w:r w:rsidRPr="00676838">
        <w:rPr>
          <w:rStyle w:val="MerkChar"/>
          <w:lang w:val="nl-BE"/>
        </w:rPr>
        <w:t>.31.21</w:t>
      </w:r>
      <w:r w:rsidRPr="00676838">
        <w:rPr>
          <w:rStyle w:val="MerkChar"/>
          <w:lang w:val="nl-BE"/>
        </w:rPr>
        <w:tab/>
        <w:t>[</w:t>
      </w:r>
      <w:r w:rsidR="00016F32">
        <w:rPr>
          <w:rStyle w:val="MerkChar"/>
          <w:lang w:val="nl-BE"/>
        </w:rPr>
        <w:t>ALUPROF</w:t>
      </w:r>
      <w:r w:rsidRPr="00676838">
        <w:rPr>
          <w:rStyle w:val="MerkChar"/>
          <w:lang w:val="nl-BE"/>
        </w:rPr>
        <w:t>]</w:t>
      </w:r>
    </w:p>
    <w:p w14:paraId="20BB0C6A" w14:textId="5BC41253" w:rsidR="00A67FA4" w:rsidRPr="00676838" w:rsidRDefault="00A67FA4" w:rsidP="00A207D6">
      <w:pPr>
        <w:pStyle w:val="83Kenm"/>
        <w:spacing w:before="0" w:after="0"/>
        <w:rPr>
          <w:rStyle w:val="MerkChar"/>
          <w:lang w:val="nl-BE"/>
        </w:rPr>
      </w:pPr>
      <w:r w:rsidRPr="00676838">
        <w:rPr>
          <w:rStyle w:val="MerkChar"/>
          <w:lang w:val="nl-BE"/>
        </w:rPr>
        <w:lastRenderedPageBreak/>
        <w:t>-</w:t>
      </w:r>
      <w:r w:rsidRPr="00676838">
        <w:rPr>
          <w:rStyle w:val="MerkChar"/>
          <w:lang w:val="nl-BE"/>
        </w:rPr>
        <w:tab/>
        <w:t>Leverancier:</w:t>
      </w:r>
      <w:r w:rsidRPr="00676838">
        <w:rPr>
          <w:rStyle w:val="MerkChar"/>
          <w:lang w:val="nl-BE"/>
        </w:rPr>
        <w:tab/>
      </w:r>
      <w:r w:rsidR="00016F32">
        <w:rPr>
          <w:rStyle w:val="MerkChar"/>
          <w:lang w:val="nl-BE"/>
        </w:rPr>
        <w:t>ALUPROF</w:t>
      </w:r>
    </w:p>
    <w:p w14:paraId="42D7FB20" w14:textId="1F1D4425" w:rsidR="00A207D6" w:rsidRDefault="00A67FA4" w:rsidP="00A207D6">
      <w:pPr>
        <w:pStyle w:val="83Kenm"/>
        <w:spacing w:before="0" w:after="0"/>
        <w:rPr>
          <w:rStyle w:val="MerkChar"/>
          <w:lang w:val="nl-BE"/>
        </w:rPr>
      </w:pPr>
      <w:r>
        <w:rPr>
          <w:rStyle w:val="MerkChar"/>
          <w:lang w:val="nl-BE"/>
        </w:rPr>
        <w:t>-</w:t>
      </w:r>
      <w:r>
        <w:rPr>
          <w:rStyle w:val="MerkChar"/>
          <w:lang w:val="nl-BE"/>
        </w:rPr>
        <w:tab/>
        <w:t>Type:</w:t>
      </w:r>
      <w:r>
        <w:rPr>
          <w:rStyle w:val="MerkChar"/>
          <w:lang w:val="nl-BE"/>
        </w:rPr>
        <w:tab/>
      </w:r>
      <w:r w:rsidR="00016F32">
        <w:rPr>
          <w:rStyle w:val="MerkChar"/>
          <w:lang w:val="nl-BE"/>
        </w:rPr>
        <w:t>MB-</w:t>
      </w:r>
      <w:r w:rsidR="001F6171">
        <w:rPr>
          <w:rStyle w:val="MerkChar"/>
          <w:lang w:val="nl-BE"/>
        </w:rPr>
        <w:t>M</w:t>
      </w:r>
      <w:r w:rsidR="00016F32">
        <w:rPr>
          <w:rStyle w:val="MerkChar"/>
          <w:lang w:val="nl-BE"/>
        </w:rPr>
        <w:t>T50</w:t>
      </w:r>
      <w:r w:rsidR="001F6171">
        <w:rPr>
          <w:rStyle w:val="MerkChar"/>
          <w:lang w:val="nl-BE"/>
        </w:rPr>
        <w:t xml:space="preserve"> N</w:t>
      </w:r>
    </w:p>
    <w:p w14:paraId="72C9D270" w14:textId="77777777" w:rsidR="00A67FA4" w:rsidRPr="00A207D6" w:rsidRDefault="00A207D6" w:rsidP="00A207D6">
      <w:pPr>
        <w:pStyle w:val="Kop8"/>
        <w:spacing w:before="0" w:after="0"/>
      </w:pPr>
      <w:r w:rsidRPr="00676838">
        <w:rPr>
          <w:rStyle w:val="OptieChar"/>
          <w:lang w:val="nl-BE"/>
        </w:rPr>
        <w:t>#</w:t>
      </w:r>
      <w:r w:rsidR="00A67FA4" w:rsidRPr="00A207D6">
        <w:t>.31.22.</w:t>
      </w:r>
      <w:r w:rsidR="00A67FA4" w:rsidRPr="00A207D6">
        <w:tab/>
        <w:t>[</w:t>
      </w:r>
      <w:proofErr w:type="spellStart"/>
      <w:r w:rsidR="00A67FA4" w:rsidRPr="00A207D6">
        <w:t>neutraal</w:t>
      </w:r>
      <w:proofErr w:type="spellEnd"/>
      <w:r w:rsidR="00A67FA4" w:rsidRPr="00A207D6">
        <w:t>]</w:t>
      </w:r>
    </w:p>
    <w:p w14:paraId="439B0E65" w14:textId="77777777" w:rsidR="00924682" w:rsidRPr="00676838" w:rsidRDefault="00924682" w:rsidP="00A207D6">
      <w:pPr>
        <w:pStyle w:val="Kop6"/>
        <w:spacing w:before="0" w:after="0"/>
        <w:rPr>
          <w:lang w:val="nl-BE"/>
        </w:rPr>
      </w:pPr>
      <w:r w:rsidRPr="00676838">
        <w:rPr>
          <w:lang w:val="nl-BE"/>
        </w:rPr>
        <w:t>.3</w:t>
      </w:r>
      <w:r>
        <w:rPr>
          <w:lang w:val="nl-BE"/>
        </w:rPr>
        <w:t>1</w:t>
      </w:r>
      <w:r w:rsidRPr="00676838">
        <w:rPr>
          <w:lang w:val="nl-BE"/>
        </w:rPr>
        <w:t>.</w:t>
      </w:r>
      <w:r>
        <w:rPr>
          <w:lang w:val="nl-BE"/>
        </w:rPr>
        <w:t>30</w:t>
      </w:r>
      <w:r w:rsidRPr="00676838">
        <w:rPr>
          <w:lang w:val="nl-BE"/>
        </w:rPr>
        <w:tab/>
      </w:r>
      <w:r>
        <w:rPr>
          <w:lang w:val="nl-BE"/>
        </w:rPr>
        <w:t>K</w:t>
      </w:r>
      <w:r w:rsidRPr="00676838">
        <w:rPr>
          <w:lang w:val="nl-BE"/>
        </w:rPr>
        <w:t>enmerken of eigenschappen v</w:t>
      </w:r>
      <w:r>
        <w:rPr>
          <w:lang w:val="nl-BE"/>
        </w:rPr>
        <w:t>an de samenstellende onderdelen</w:t>
      </w:r>
      <w:r w:rsidRPr="00676838">
        <w:rPr>
          <w:lang w:val="nl-BE"/>
        </w:rPr>
        <w:t>:</w:t>
      </w:r>
    </w:p>
    <w:p w14:paraId="2E840E56" w14:textId="22B09FAF" w:rsidR="00525F19" w:rsidRDefault="00525F19" w:rsidP="00525F19">
      <w:pPr>
        <w:pStyle w:val="Kop7"/>
        <w:spacing w:before="0" w:after="0"/>
        <w:rPr>
          <w:lang w:val="nl-BE"/>
        </w:rPr>
      </w:pPr>
      <w:r w:rsidRPr="00676838">
        <w:rPr>
          <w:lang w:val="nl-BE"/>
        </w:rPr>
        <w:t>.</w:t>
      </w:r>
      <w:r>
        <w:rPr>
          <w:lang w:val="nl-BE"/>
        </w:rPr>
        <w:t>31</w:t>
      </w:r>
      <w:r w:rsidRPr="00676838">
        <w:rPr>
          <w:lang w:val="nl-BE"/>
        </w:rPr>
        <w:t>.</w:t>
      </w:r>
      <w:r>
        <w:rPr>
          <w:lang w:val="nl-BE"/>
        </w:rPr>
        <w:t>31</w:t>
      </w:r>
      <w:r w:rsidRPr="00676838">
        <w:rPr>
          <w:lang w:val="nl-BE"/>
        </w:rPr>
        <w:t>.</w:t>
      </w:r>
      <w:r w:rsidRPr="00676838">
        <w:rPr>
          <w:lang w:val="nl-BE"/>
        </w:rPr>
        <w:tab/>
      </w:r>
      <w:r>
        <w:rPr>
          <w:lang w:val="nl-BE"/>
        </w:rPr>
        <w:t>E</w:t>
      </w:r>
      <w:r w:rsidRPr="00676838">
        <w:rPr>
          <w:lang w:val="nl-BE"/>
        </w:rPr>
        <w:t>igenschappen</w:t>
      </w:r>
      <w:r>
        <w:rPr>
          <w:lang w:val="nl-BE"/>
        </w:rPr>
        <w:t xml:space="preserve"> </w:t>
      </w:r>
      <w:r w:rsidR="00463DB4">
        <w:rPr>
          <w:lang w:val="nl-BE"/>
        </w:rPr>
        <w:t>profielen</w:t>
      </w:r>
      <w:r w:rsidR="00D7235D">
        <w:rPr>
          <w:lang w:val="nl-BE"/>
        </w:rPr>
        <w:t xml:space="preserve"> stijlen en dwarsregels</w:t>
      </w:r>
      <w:r w:rsidRPr="00676838">
        <w:rPr>
          <w:lang w:val="nl-BE"/>
        </w:rPr>
        <w:t>:</w:t>
      </w:r>
    </w:p>
    <w:p w14:paraId="5AA24CE6" w14:textId="1E194BF8" w:rsidR="00525F19" w:rsidRDefault="00525F19" w:rsidP="00525F19">
      <w:pPr>
        <w:pStyle w:val="83Kenm"/>
      </w:pPr>
      <w:r>
        <w:t>-</w:t>
      </w:r>
      <w:r>
        <w:tab/>
        <w:t xml:space="preserve">Aluminiumsoort en -kwaliteit: </w:t>
      </w:r>
      <w:r>
        <w:tab/>
      </w:r>
      <w:r w:rsidR="00FB2116">
        <w:t xml:space="preserve">EN AW </w:t>
      </w:r>
      <w:r>
        <w:t>6060 T</w:t>
      </w:r>
      <w:proofErr w:type="gramStart"/>
      <w:r>
        <w:t>66.(</w:t>
      </w:r>
      <w:proofErr w:type="gramEnd"/>
      <w:r>
        <w:t>EN 573-3)</w:t>
      </w:r>
      <w:r>
        <w:tab/>
      </w:r>
    </w:p>
    <w:p w14:paraId="1F6D0B11" w14:textId="3BCD13DF" w:rsidR="00525F19" w:rsidRDefault="00525F19" w:rsidP="00525F19">
      <w:pPr>
        <w:pStyle w:val="83Kenm"/>
      </w:pPr>
      <w:r>
        <w:t>-</w:t>
      </w:r>
      <w:r>
        <w:tab/>
        <w:t>Isolator profiel</w:t>
      </w:r>
      <w:r>
        <w:tab/>
        <w:t>ABS</w:t>
      </w:r>
      <w:r w:rsidR="004069E9">
        <w:t>/TPE</w:t>
      </w:r>
      <w:r>
        <w:t xml:space="preserve"> isolatoren.</w:t>
      </w:r>
    </w:p>
    <w:p w14:paraId="354E5A27" w14:textId="6338B9D6" w:rsidR="00525F19" w:rsidRDefault="00525F19" w:rsidP="00525F19">
      <w:pPr>
        <w:pStyle w:val="83Kenm"/>
      </w:pPr>
      <w:r>
        <w:t>-</w:t>
      </w:r>
      <w:r>
        <w:tab/>
        <w:t>Oppervlaktebehandeling</w:t>
      </w:r>
      <w:r>
        <w:tab/>
      </w:r>
      <w:proofErr w:type="spellStart"/>
      <w:r>
        <w:t>gepoedercoat</w:t>
      </w:r>
      <w:proofErr w:type="spellEnd"/>
      <w:r>
        <w:t>.;</w:t>
      </w:r>
      <w:r w:rsidR="00B250A0">
        <w:t xml:space="preserve"> </w:t>
      </w:r>
      <w:r>
        <w:t>geanodiseerd.</w:t>
      </w:r>
    </w:p>
    <w:p w14:paraId="4CF0114C" w14:textId="482AADF8" w:rsidR="00B804C7" w:rsidRDefault="00B804C7" w:rsidP="00B804C7">
      <w:pPr>
        <w:pStyle w:val="83Kenm"/>
        <w:spacing w:before="0" w:after="0"/>
      </w:pPr>
      <w:r>
        <w:t>-</w:t>
      </w:r>
      <w:r>
        <w:tab/>
        <w:t>Profielbreedte (mm)</w:t>
      </w:r>
      <w:r>
        <w:tab/>
        <w:t>50 mm voor stijlen en dwarsre</w:t>
      </w:r>
      <w:r w:rsidR="00741500">
        <w:t>gels.</w:t>
      </w:r>
    </w:p>
    <w:p w14:paraId="19E54EE1" w14:textId="6D366442" w:rsidR="00525F19" w:rsidRDefault="00525F19" w:rsidP="00525F19">
      <w:pPr>
        <w:pStyle w:val="83Kenm"/>
      </w:pPr>
      <w:r>
        <w:t>-</w:t>
      </w:r>
      <w:r>
        <w:tab/>
        <w:t>Profiel</w:t>
      </w:r>
      <w:r w:rsidR="008E397E">
        <w:t>diep</w:t>
      </w:r>
      <w:r>
        <w:t xml:space="preserve">te </w:t>
      </w:r>
      <w:r w:rsidR="004069E9">
        <w:t>stijlen</w:t>
      </w:r>
      <w:r>
        <w:t>:</w:t>
      </w:r>
      <w:r>
        <w:tab/>
        <w:t xml:space="preserve">volgens plannen en meetstaat, zijn beschikbaar; </w:t>
      </w:r>
      <w:r w:rsidR="00A525D3">
        <w:t>5</w:t>
      </w:r>
      <w:r w:rsidR="004069E9">
        <w:t>0</w:t>
      </w:r>
      <w:r w:rsidR="002205A9">
        <w:t xml:space="preserve"> mm</w:t>
      </w:r>
      <w:r w:rsidR="00A525D3">
        <w:t xml:space="preserve"> tot 25</w:t>
      </w:r>
      <w:r w:rsidR="004069E9">
        <w:t>0</w:t>
      </w:r>
      <w:r w:rsidR="002205A9">
        <w:t xml:space="preserve"> mm</w:t>
      </w:r>
      <w:r w:rsidR="00C473D1">
        <w:t>.</w:t>
      </w:r>
    </w:p>
    <w:p w14:paraId="5E0CAF81" w14:textId="6A0AB14B" w:rsidR="00B672CB" w:rsidRDefault="00B672CB" w:rsidP="00525F19">
      <w:pPr>
        <w:pStyle w:val="83Kenm"/>
      </w:pPr>
      <w:r>
        <w:t>-</w:t>
      </w:r>
      <w:r>
        <w:tab/>
        <w:t>Vorm stijlen</w:t>
      </w:r>
      <w:r w:rsidR="002A2A7B">
        <w:t>:</w:t>
      </w:r>
    </w:p>
    <w:p w14:paraId="3CB6CCE1" w14:textId="6954C8D1" w:rsidR="002A2A7B" w:rsidRDefault="002A2A7B" w:rsidP="00525F19">
      <w:pPr>
        <w:pStyle w:val="83Kenm"/>
      </w:pPr>
      <w:r>
        <w:tab/>
      </w:r>
      <w:r>
        <w:tab/>
      </w:r>
      <w:r>
        <w:rPr>
          <w:noProof/>
        </w:rPr>
        <w:drawing>
          <wp:inline distT="0" distB="0" distL="0" distR="0" wp14:anchorId="5632D102" wp14:editId="74A8F3AE">
            <wp:extent cx="906803" cy="2443972"/>
            <wp:effectExtent l="6350" t="0" r="1270" b="1270"/>
            <wp:docPr id="332306595" name="Afbeelding 11" descr="Afbeelding met Rechthoek, spiegel, omlijst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306595" name="Afbeelding 11" descr="Afbeelding met Rechthoek, spiegel, omlijsting&#10;&#10;Door AI gegenereerde inhoud is mogelijk onjuist."/>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941403" cy="2537224"/>
                    </a:xfrm>
                    <a:prstGeom prst="rect">
                      <a:avLst/>
                    </a:prstGeom>
                  </pic:spPr>
                </pic:pic>
              </a:graphicData>
            </a:graphic>
          </wp:inline>
        </w:drawing>
      </w:r>
    </w:p>
    <w:p w14:paraId="294D1D5C" w14:textId="4896F1A1" w:rsidR="00E34335" w:rsidRDefault="00E34335" w:rsidP="00525F19">
      <w:pPr>
        <w:pStyle w:val="83Kenm"/>
      </w:pPr>
      <w:r>
        <w:tab/>
      </w:r>
      <w:r>
        <w:tab/>
        <w:t xml:space="preserve">Principedoorsnede, </w:t>
      </w:r>
      <w:r w:rsidR="008E397E">
        <w:t>profieldiepte tussen 50 mm en 250 mm</w:t>
      </w:r>
      <w:r w:rsidR="00150948">
        <w:t>.</w:t>
      </w:r>
      <w:r w:rsidR="008E397E">
        <w:t xml:space="preserve"> </w:t>
      </w:r>
    </w:p>
    <w:p w14:paraId="0D0FD6DF" w14:textId="0B30C2CA" w:rsidR="008A19CF" w:rsidRPr="00741500" w:rsidRDefault="008A19CF" w:rsidP="008A19CF">
      <w:pPr>
        <w:pStyle w:val="83Kenm"/>
      </w:pPr>
      <w:r>
        <w:t>-</w:t>
      </w:r>
      <w:r>
        <w:tab/>
        <w:t>Profielhoogte dwarsregels:</w:t>
      </w:r>
      <w:r>
        <w:tab/>
        <w:t xml:space="preserve">volgens plannen en meetstaat, zijn beschikbaar; </w:t>
      </w:r>
      <w:r w:rsidR="00B804C7">
        <w:t xml:space="preserve">voor eerste rij; 20 mm </w:t>
      </w:r>
      <w:r w:rsidR="00B804C7" w:rsidRPr="00741500">
        <w:t>tot 2</w:t>
      </w:r>
      <w:r w:rsidR="00656CAC">
        <w:t>29</w:t>
      </w:r>
      <w:r w:rsidR="00B804C7" w:rsidRPr="00741500">
        <w:t>,5 mm, voor tweede rij; 8</w:t>
      </w:r>
      <w:r w:rsidR="00656CAC">
        <w:t>4,</w:t>
      </w:r>
      <w:r w:rsidR="00B804C7" w:rsidRPr="00741500">
        <w:t>5 mm tot 17</w:t>
      </w:r>
      <w:r w:rsidR="00656CAC">
        <w:t>4,</w:t>
      </w:r>
      <w:r w:rsidR="00B804C7" w:rsidRPr="00741500">
        <w:t>5 mm</w:t>
      </w:r>
    </w:p>
    <w:p w14:paraId="214A97B0" w14:textId="071003EB" w:rsidR="00B672CB" w:rsidRDefault="00B672CB" w:rsidP="00B672CB">
      <w:pPr>
        <w:pStyle w:val="83Kenm"/>
      </w:pPr>
      <w:r>
        <w:t>-</w:t>
      </w:r>
      <w:r>
        <w:tab/>
        <w:t>Vorm dwarsregels:</w:t>
      </w:r>
    </w:p>
    <w:p w14:paraId="0A474E00" w14:textId="77777777" w:rsidR="003314AA" w:rsidRDefault="003314AA" w:rsidP="006D0CAC">
      <w:pPr>
        <w:pStyle w:val="83Kenm"/>
      </w:pPr>
      <w:r>
        <w:tab/>
      </w:r>
      <w:r>
        <w:tab/>
      </w:r>
      <w:r w:rsidR="007D68BC">
        <w:rPr>
          <w:noProof/>
        </w:rPr>
        <w:drawing>
          <wp:inline distT="0" distB="0" distL="0" distR="0" wp14:anchorId="0B55501C" wp14:editId="05528778">
            <wp:extent cx="1412340" cy="761748"/>
            <wp:effectExtent l="0" t="0" r="0" b="635"/>
            <wp:docPr id="1393089821" name="Afbeelding 12" descr="Afbeelding met Rechthoek, schermopname, lijn,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089821" name="Afbeelding 12" descr="Afbeelding met Rechthoek, schermopname, lijn, ontwerp&#10;&#10;Door AI gegenereerde inhoud is mogelijk onjuis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4095" cy="795056"/>
                    </a:xfrm>
                    <a:prstGeom prst="rect">
                      <a:avLst/>
                    </a:prstGeom>
                  </pic:spPr>
                </pic:pic>
              </a:graphicData>
            </a:graphic>
          </wp:inline>
        </w:drawing>
      </w:r>
    </w:p>
    <w:p w14:paraId="7459A22C" w14:textId="7129CB4C" w:rsidR="00150948" w:rsidRDefault="00150948" w:rsidP="00150948">
      <w:pPr>
        <w:pStyle w:val="83Kenm"/>
      </w:pPr>
      <w:r>
        <w:tab/>
      </w:r>
      <w:r>
        <w:tab/>
        <w:t>Principedoorsnede, profieldiepte tussen 20 mm en 2</w:t>
      </w:r>
      <w:r w:rsidR="00656CAC">
        <w:t>29</w:t>
      </w:r>
      <w:r>
        <w:t xml:space="preserve">,5 mm. </w:t>
      </w:r>
    </w:p>
    <w:p w14:paraId="715F6675" w14:textId="45C0A358" w:rsidR="00525F19" w:rsidRDefault="00525F19" w:rsidP="006D0CAC">
      <w:pPr>
        <w:pStyle w:val="83Kenm"/>
      </w:pPr>
      <w:r w:rsidRPr="00741500">
        <w:t>-</w:t>
      </w:r>
      <w:r w:rsidRPr="00741500">
        <w:tab/>
        <w:t xml:space="preserve">Kleur </w:t>
      </w:r>
      <w:r w:rsidR="008A19CF" w:rsidRPr="00741500">
        <w:t>profielen</w:t>
      </w:r>
      <w:r w:rsidRPr="00741500">
        <w:t xml:space="preserve">: </w:t>
      </w:r>
      <w:r w:rsidRPr="00741500">
        <w:tab/>
        <w:t xml:space="preserve">RAL </w:t>
      </w:r>
      <w:r w:rsidR="00C473D1">
        <w:t>kleur volgens meetstaat.</w:t>
      </w:r>
    </w:p>
    <w:p w14:paraId="73EA8445" w14:textId="52D9BEED" w:rsidR="006D0CAC" w:rsidRPr="006D0CAC" w:rsidRDefault="006D0CAC" w:rsidP="006D0CAC">
      <w:pPr>
        <w:pStyle w:val="83Kenm"/>
      </w:pPr>
      <w:r w:rsidRPr="00741500">
        <w:t>-</w:t>
      </w:r>
      <w:r w:rsidRPr="00741500">
        <w:tab/>
        <w:t>Onderlinge verbinding:</w:t>
      </w:r>
      <w:r w:rsidRPr="00741500">
        <w:tab/>
        <w:t xml:space="preserve">De verbinding tussen de </w:t>
      </w:r>
      <w:r w:rsidR="00741500" w:rsidRPr="00741500">
        <w:t>stijlen</w:t>
      </w:r>
      <w:r w:rsidRPr="00741500">
        <w:t xml:space="preserve"> en de dwarsregels wordt gerealiseerd met verbindingselementen die voor een spanningsvrije uitzetting zorgen.</w:t>
      </w:r>
    </w:p>
    <w:p w14:paraId="06E14F52" w14:textId="77777777" w:rsidR="00924682" w:rsidRDefault="00924682" w:rsidP="00A207D6">
      <w:pPr>
        <w:pStyle w:val="Kop7"/>
        <w:spacing w:before="0" w:after="0"/>
        <w:rPr>
          <w:lang w:val="nl-BE"/>
        </w:rPr>
      </w:pPr>
      <w:r w:rsidRPr="00676838">
        <w:rPr>
          <w:lang w:val="nl-BE"/>
        </w:rPr>
        <w:t>.</w:t>
      </w:r>
      <w:r>
        <w:rPr>
          <w:lang w:val="nl-BE"/>
        </w:rPr>
        <w:t>31</w:t>
      </w:r>
      <w:r w:rsidRPr="00676838">
        <w:rPr>
          <w:lang w:val="nl-BE"/>
        </w:rPr>
        <w:t>.</w:t>
      </w:r>
      <w:r>
        <w:rPr>
          <w:lang w:val="nl-BE"/>
        </w:rPr>
        <w:t>3</w:t>
      </w:r>
      <w:r w:rsidR="006B6F51">
        <w:rPr>
          <w:lang w:val="nl-BE"/>
        </w:rPr>
        <w:t>2</w:t>
      </w:r>
      <w:r w:rsidRPr="00676838">
        <w:rPr>
          <w:lang w:val="nl-BE"/>
        </w:rPr>
        <w:t>.</w:t>
      </w:r>
      <w:r w:rsidRPr="00676838">
        <w:rPr>
          <w:lang w:val="nl-BE"/>
        </w:rPr>
        <w:tab/>
      </w:r>
      <w:r>
        <w:rPr>
          <w:lang w:val="nl-BE"/>
        </w:rPr>
        <w:t>E</w:t>
      </w:r>
      <w:r w:rsidRPr="00676838">
        <w:rPr>
          <w:lang w:val="nl-BE"/>
        </w:rPr>
        <w:t>igenschappen</w:t>
      </w:r>
      <w:r>
        <w:rPr>
          <w:lang w:val="nl-BE"/>
        </w:rPr>
        <w:t xml:space="preserve"> </w:t>
      </w:r>
      <w:r w:rsidR="008A19CF">
        <w:rPr>
          <w:lang w:val="nl-BE"/>
        </w:rPr>
        <w:t>afdeklijsten en klemlijsten</w:t>
      </w:r>
      <w:r w:rsidRPr="00676838">
        <w:rPr>
          <w:lang w:val="nl-BE"/>
        </w:rPr>
        <w:t>:</w:t>
      </w:r>
    </w:p>
    <w:p w14:paraId="0CACA0D5" w14:textId="77777777" w:rsidR="00525F19" w:rsidRDefault="00924682" w:rsidP="00525F19">
      <w:pPr>
        <w:pStyle w:val="83Kenm"/>
      </w:pPr>
      <w:r>
        <w:t>-</w:t>
      </w:r>
      <w:r>
        <w:tab/>
      </w:r>
      <w:r w:rsidR="00525F19">
        <w:t xml:space="preserve">Aluminiumsoort en -kwaliteit: </w:t>
      </w:r>
      <w:r w:rsidR="00525F19">
        <w:tab/>
        <w:t>6060 T</w:t>
      </w:r>
      <w:proofErr w:type="gramStart"/>
      <w:r w:rsidR="00525F19">
        <w:t>66.(</w:t>
      </w:r>
      <w:proofErr w:type="gramEnd"/>
      <w:r w:rsidR="00525F19">
        <w:t>EN 573-3) (EN AW)</w:t>
      </w:r>
      <w:r w:rsidR="00525F19">
        <w:tab/>
      </w:r>
    </w:p>
    <w:p w14:paraId="361BA3CB" w14:textId="77777777" w:rsidR="003314AA" w:rsidRDefault="003314AA" w:rsidP="00525F19">
      <w:pPr>
        <w:pStyle w:val="83Kenm"/>
      </w:pPr>
      <w:r>
        <w:t>-</w:t>
      </w:r>
      <w:r>
        <w:tab/>
        <w:t>Vorm:</w:t>
      </w:r>
    </w:p>
    <w:p w14:paraId="0FC9B550" w14:textId="77777777" w:rsidR="00D40E82" w:rsidRDefault="001810AA" w:rsidP="00D40E82">
      <w:pPr>
        <w:pStyle w:val="83Kenm"/>
      </w:pPr>
      <w:r>
        <w:tab/>
      </w:r>
      <w:r>
        <w:tab/>
      </w:r>
      <w:r w:rsidR="00D40E82" w:rsidRPr="00BD64F9">
        <w:rPr>
          <w:noProof/>
        </w:rPr>
        <w:drawing>
          <wp:inline distT="0" distB="0" distL="0" distR="0" wp14:anchorId="764B230C" wp14:editId="3C616F98">
            <wp:extent cx="3178804" cy="960439"/>
            <wp:effectExtent l="0" t="0" r="0" b="5080"/>
            <wp:docPr id="1757566554" name="Picture 1" descr="Afbeelding met diagram, lijn, tekst, Parall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566554" name="Picture 1" descr="Afbeelding met diagram, lijn, tekst, Parallel&#10;&#10;Door AI gegenereerde inhoud is mogelijk onjuist."/>
                    <pic:cNvPicPr/>
                  </pic:nvPicPr>
                  <pic:blipFill>
                    <a:blip r:embed="rId12"/>
                    <a:stretch>
                      <a:fillRect/>
                    </a:stretch>
                  </pic:blipFill>
                  <pic:spPr>
                    <a:xfrm>
                      <a:off x="0" y="0"/>
                      <a:ext cx="3228675" cy="975507"/>
                    </a:xfrm>
                    <a:prstGeom prst="rect">
                      <a:avLst/>
                    </a:prstGeom>
                  </pic:spPr>
                </pic:pic>
              </a:graphicData>
            </a:graphic>
          </wp:inline>
        </w:drawing>
      </w:r>
    </w:p>
    <w:p w14:paraId="55A2CD04" w14:textId="35B15F1A" w:rsidR="00525F19" w:rsidRDefault="00525F19" w:rsidP="00525F19">
      <w:pPr>
        <w:pStyle w:val="83Kenm"/>
      </w:pPr>
      <w:r>
        <w:t>-</w:t>
      </w:r>
      <w:r>
        <w:tab/>
        <w:t>Isolator profiel</w:t>
      </w:r>
      <w:r>
        <w:tab/>
        <w:t>ABS</w:t>
      </w:r>
      <w:r w:rsidR="00741500">
        <w:t>/TPE</w:t>
      </w:r>
      <w:r>
        <w:t xml:space="preserve"> isolatoren.</w:t>
      </w:r>
    </w:p>
    <w:p w14:paraId="619FF0C9" w14:textId="77777777" w:rsidR="00525F19" w:rsidRDefault="00525F19" w:rsidP="00525F19">
      <w:pPr>
        <w:pStyle w:val="83Kenm"/>
      </w:pPr>
      <w:r>
        <w:t>-</w:t>
      </w:r>
      <w:r>
        <w:tab/>
        <w:t>Oppervlaktebehandeling</w:t>
      </w:r>
      <w:r>
        <w:tab/>
      </w:r>
      <w:proofErr w:type="spellStart"/>
      <w:r>
        <w:t>gepoedercoat.</w:t>
      </w:r>
      <w:r w:rsidR="008A19CF">
        <w:t>of</w:t>
      </w:r>
      <w:proofErr w:type="spellEnd"/>
      <w:r w:rsidR="008A19CF">
        <w:t xml:space="preserve"> </w:t>
      </w:r>
      <w:r>
        <w:t>geanodiseerd</w:t>
      </w:r>
      <w:r w:rsidR="008A19CF">
        <w:t xml:space="preserve"> of </w:t>
      </w:r>
      <w:r>
        <w:t>onbehandeld.</w:t>
      </w:r>
    </w:p>
    <w:p w14:paraId="4FE54328" w14:textId="5CA0B810" w:rsidR="00525F19" w:rsidRDefault="00525F19" w:rsidP="00525F19">
      <w:pPr>
        <w:pStyle w:val="83Kenm"/>
      </w:pPr>
      <w:r w:rsidRPr="00CF5E07">
        <w:t>-</w:t>
      </w:r>
      <w:r w:rsidRPr="00CF5E07">
        <w:tab/>
        <w:t>Profielhoogte (mm)</w:t>
      </w:r>
      <w:r w:rsidRPr="00CF5E07">
        <w:tab/>
        <w:t xml:space="preserve">volgens plannen en meetstaat, beschikbaar; </w:t>
      </w:r>
      <w:r w:rsidR="000E787F" w:rsidRPr="00CF5E07">
        <w:t xml:space="preserve">13 mm, 16 mm en 19 </w:t>
      </w:r>
      <w:r w:rsidRPr="00CF5E07">
        <w:t>mm;</w:t>
      </w:r>
      <w:r>
        <w:t xml:space="preserve"> </w:t>
      </w:r>
    </w:p>
    <w:p w14:paraId="294E4434" w14:textId="4C5675EC" w:rsidR="00525F19" w:rsidRDefault="00525F19" w:rsidP="00525F19">
      <w:pPr>
        <w:pStyle w:val="83Kenm"/>
        <w:spacing w:before="0" w:after="0"/>
      </w:pPr>
      <w:r>
        <w:t>-</w:t>
      </w:r>
      <w:r>
        <w:tab/>
        <w:t>Profielbreedte (mm)</w:t>
      </w:r>
      <w:r>
        <w:tab/>
      </w:r>
      <w:r w:rsidR="00D72DD5">
        <w:t>50</w:t>
      </w:r>
      <w:r>
        <w:t xml:space="preserve"> mm</w:t>
      </w:r>
    </w:p>
    <w:p w14:paraId="1B83BD68" w14:textId="77777777" w:rsidR="000E787F" w:rsidRDefault="000E787F" w:rsidP="000E787F">
      <w:pPr>
        <w:pStyle w:val="83Kenm"/>
      </w:pPr>
      <w:r w:rsidRPr="00741500">
        <w:t>-</w:t>
      </w:r>
      <w:r w:rsidRPr="00741500">
        <w:tab/>
        <w:t xml:space="preserve">Kleur profielen: </w:t>
      </w:r>
      <w:r w:rsidRPr="00741500">
        <w:tab/>
        <w:t xml:space="preserve">RAL </w:t>
      </w:r>
      <w:r>
        <w:t>kleur volgens meetstaat.</w:t>
      </w:r>
    </w:p>
    <w:p w14:paraId="24C1C6D9" w14:textId="77777777" w:rsidR="00924682" w:rsidRDefault="00924682" w:rsidP="00A207D6">
      <w:pPr>
        <w:pStyle w:val="Kop7"/>
        <w:spacing w:before="0" w:after="0"/>
        <w:rPr>
          <w:lang w:val="nl-BE"/>
        </w:rPr>
      </w:pPr>
      <w:r w:rsidRPr="00676838">
        <w:rPr>
          <w:lang w:val="nl-BE"/>
        </w:rPr>
        <w:t>.</w:t>
      </w:r>
      <w:r>
        <w:rPr>
          <w:lang w:val="nl-BE"/>
        </w:rPr>
        <w:t>31</w:t>
      </w:r>
      <w:r w:rsidRPr="00676838">
        <w:rPr>
          <w:lang w:val="nl-BE"/>
        </w:rPr>
        <w:t>.</w:t>
      </w:r>
      <w:r>
        <w:rPr>
          <w:lang w:val="nl-BE"/>
        </w:rPr>
        <w:t>3</w:t>
      </w:r>
      <w:r w:rsidR="006B6F51">
        <w:rPr>
          <w:lang w:val="nl-BE"/>
        </w:rPr>
        <w:t>4</w:t>
      </w:r>
      <w:r w:rsidRPr="00676838">
        <w:rPr>
          <w:lang w:val="nl-BE"/>
        </w:rPr>
        <w:t>.</w:t>
      </w:r>
      <w:r w:rsidRPr="00676838">
        <w:rPr>
          <w:lang w:val="nl-BE"/>
        </w:rPr>
        <w:tab/>
      </w:r>
      <w:r>
        <w:rPr>
          <w:lang w:val="nl-BE"/>
        </w:rPr>
        <w:t>E</w:t>
      </w:r>
      <w:r w:rsidRPr="00676838">
        <w:rPr>
          <w:lang w:val="nl-BE"/>
        </w:rPr>
        <w:t>igenschappen</w:t>
      </w:r>
      <w:r>
        <w:rPr>
          <w:lang w:val="nl-BE"/>
        </w:rPr>
        <w:t xml:space="preserve"> beglazing</w:t>
      </w:r>
      <w:r w:rsidRPr="00676838">
        <w:rPr>
          <w:lang w:val="nl-BE"/>
        </w:rPr>
        <w:t>:</w:t>
      </w:r>
    </w:p>
    <w:p w14:paraId="38F645EE" w14:textId="4CACD4C3" w:rsidR="00924682" w:rsidRDefault="00924682" w:rsidP="00B80D9C">
      <w:pPr>
        <w:pStyle w:val="80"/>
      </w:pPr>
      <w:r>
        <w:t xml:space="preserve">Beglazing in overeenstemming met </w:t>
      </w:r>
      <w:r w:rsidR="00B80D9C">
        <w:t>EN 1279-1 en EN 1279-5</w:t>
      </w:r>
      <w:r>
        <w:t>, die beschikt over een goedkeuring voor gelaagd glas en over een BENOR-kwaliteitsmerk of gelijkwaardig.Voor de binnenzijde is glas type 1B1 vereist (NBN S23-002</w:t>
      </w:r>
      <w:r w:rsidR="007B7854">
        <w:t>,</w:t>
      </w:r>
      <w:r>
        <w:t xml:space="preserve"> TV 176</w:t>
      </w:r>
      <w:r w:rsidR="007B7854">
        <w:t xml:space="preserve"> en TV 214</w:t>
      </w:r>
      <w:r>
        <w:t>)</w:t>
      </w:r>
      <w:r w:rsidR="005A7215">
        <w:t>.</w:t>
      </w:r>
      <w:r w:rsidR="00380F74">
        <w:t xml:space="preserve"> De beglazing stemt overeen met deze voorzien in de EPG-berekening.</w:t>
      </w:r>
    </w:p>
    <w:p w14:paraId="5AE57FCB" w14:textId="77777777" w:rsidR="00837342" w:rsidRDefault="00924682" w:rsidP="00A207D6">
      <w:pPr>
        <w:pStyle w:val="83Kenm"/>
        <w:spacing w:before="0" w:after="0"/>
      </w:pPr>
      <w:r>
        <w:rPr>
          <w:lang w:val="nl-BE"/>
        </w:rPr>
        <w:t>-</w:t>
      </w:r>
      <w:r>
        <w:rPr>
          <w:lang w:val="nl-BE"/>
        </w:rPr>
        <w:tab/>
        <w:t xml:space="preserve">Type: </w:t>
      </w:r>
      <w:r>
        <w:rPr>
          <w:lang w:val="nl-BE"/>
        </w:rPr>
        <w:tab/>
      </w:r>
      <w:r w:rsidR="00380F74">
        <w:t>…</w:t>
      </w:r>
    </w:p>
    <w:p w14:paraId="316481C3" w14:textId="77777777" w:rsidR="00837342" w:rsidRDefault="00837342" w:rsidP="00A207D6">
      <w:pPr>
        <w:pStyle w:val="83Kenm"/>
        <w:spacing w:before="0" w:after="0"/>
      </w:pPr>
      <w:r>
        <w:t>-</w:t>
      </w:r>
      <w:r>
        <w:tab/>
        <w:t>Opbouw</w:t>
      </w:r>
      <w:r>
        <w:tab/>
        <w:t>• buitenruit</w:t>
      </w:r>
      <w:r w:rsidR="00380F74">
        <w:t xml:space="preserve"> …</w:t>
      </w:r>
    </w:p>
    <w:p w14:paraId="77D2E8B5" w14:textId="77777777" w:rsidR="00837342" w:rsidRDefault="00837342" w:rsidP="00A207D6">
      <w:pPr>
        <w:pStyle w:val="83Kenm"/>
        <w:spacing w:before="0" w:after="0"/>
      </w:pPr>
      <w:r>
        <w:tab/>
      </w:r>
      <w:r>
        <w:tab/>
        <w:t>• spouw</w:t>
      </w:r>
      <w:r w:rsidR="00380F74">
        <w:t xml:space="preserve"> …</w:t>
      </w:r>
    </w:p>
    <w:p w14:paraId="713663E8" w14:textId="77777777" w:rsidR="00837342" w:rsidRDefault="00837342" w:rsidP="00A207D6">
      <w:pPr>
        <w:pStyle w:val="83Kenm"/>
        <w:spacing w:before="0" w:after="0"/>
      </w:pPr>
      <w:r>
        <w:tab/>
      </w:r>
      <w:r>
        <w:tab/>
        <w:t xml:space="preserve">• </w:t>
      </w:r>
      <w:proofErr w:type="spellStart"/>
      <w:r w:rsidR="00380F74">
        <w:t>binnenruit</w:t>
      </w:r>
      <w:proofErr w:type="spellEnd"/>
    </w:p>
    <w:p w14:paraId="4EA3BABC" w14:textId="77777777" w:rsidR="00837342" w:rsidRDefault="00837342" w:rsidP="00A207D6">
      <w:pPr>
        <w:pStyle w:val="83Kenm"/>
        <w:spacing w:before="0" w:after="0"/>
      </w:pPr>
      <w:r>
        <w:t>-</w:t>
      </w:r>
      <w:r>
        <w:tab/>
      </w:r>
      <w:proofErr w:type="spellStart"/>
      <w:r>
        <w:t>Ug</w:t>
      </w:r>
      <w:proofErr w:type="spellEnd"/>
      <w:r>
        <w:t xml:space="preserve">-waarde: </w:t>
      </w:r>
      <w:r>
        <w:tab/>
      </w:r>
      <w:r w:rsidR="00380F74">
        <w:t>…</w:t>
      </w:r>
      <w:r>
        <w:t>W/m²K (volgens EN 673)</w:t>
      </w:r>
    </w:p>
    <w:p w14:paraId="7A3F9715" w14:textId="77777777" w:rsidR="00837342" w:rsidRDefault="00837342" w:rsidP="00A207D6">
      <w:pPr>
        <w:pStyle w:val="83Kenm"/>
        <w:spacing w:before="0" w:after="0"/>
      </w:pPr>
      <w:r>
        <w:t>-</w:t>
      </w:r>
      <w:r>
        <w:tab/>
      </w:r>
      <w:proofErr w:type="spellStart"/>
      <w:r>
        <w:t>Psi</w:t>
      </w:r>
      <w:proofErr w:type="spellEnd"/>
      <w:r>
        <w:t xml:space="preserve">-waarde: </w:t>
      </w:r>
      <w:r>
        <w:tab/>
      </w:r>
      <w:r w:rsidR="00380F74">
        <w:t>…</w:t>
      </w:r>
      <w:r>
        <w:t xml:space="preserve"> W/</w:t>
      </w:r>
      <w:proofErr w:type="spellStart"/>
      <w:r>
        <w:t>mK</w:t>
      </w:r>
      <w:proofErr w:type="spellEnd"/>
    </w:p>
    <w:p w14:paraId="74940A32" w14:textId="77777777" w:rsidR="00837342" w:rsidRDefault="00837342" w:rsidP="00A207D6">
      <w:pPr>
        <w:pStyle w:val="83Kenm"/>
        <w:spacing w:before="0" w:after="0"/>
      </w:pPr>
      <w:r>
        <w:t>-</w:t>
      </w:r>
      <w:r>
        <w:tab/>
        <w:t xml:space="preserve">Zontoetredingsfactor ‘g’ (ZTA): </w:t>
      </w:r>
      <w:r>
        <w:tab/>
      </w:r>
      <w:r w:rsidR="00380F74">
        <w:t>…</w:t>
      </w:r>
      <w:r w:rsidR="00A207D6">
        <w:t xml:space="preserve"> </w:t>
      </w:r>
      <w:r>
        <w:t>% (volgens EN 410)</w:t>
      </w:r>
    </w:p>
    <w:p w14:paraId="6E580CE2" w14:textId="77777777" w:rsidR="00837342" w:rsidRDefault="00837342" w:rsidP="00A207D6">
      <w:pPr>
        <w:pStyle w:val="83Kenm"/>
        <w:spacing w:before="0" w:after="0"/>
      </w:pPr>
      <w:r>
        <w:t>-</w:t>
      </w:r>
      <w:r>
        <w:tab/>
        <w:t xml:space="preserve">Lichtdoorlatendheid ‘Tv’ (LTA): </w:t>
      </w:r>
      <w:r>
        <w:tab/>
      </w:r>
      <w:r w:rsidR="00380F74">
        <w:t>…</w:t>
      </w:r>
      <w:r w:rsidR="00A207D6">
        <w:t xml:space="preserve"> </w:t>
      </w:r>
      <w:r>
        <w:t>% (volgens EN 410)</w:t>
      </w:r>
    </w:p>
    <w:p w14:paraId="42F32985" w14:textId="77777777" w:rsidR="00837342" w:rsidRDefault="00837342" w:rsidP="00A207D6">
      <w:pPr>
        <w:pStyle w:val="83Kenm"/>
        <w:spacing w:before="0" w:after="0"/>
      </w:pPr>
      <w:r>
        <w:lastRenderedPageBreak/>
        <w:t>-</w:t>
      </w:r>
      <w:r>
        <w:tab/>
        <w:t xml:space="preserve">Kleurindex “CRI” ‘Ra’: </w:t>
      </w:r>
      <w:r>
        <w:tab/>
      </w:r>
      <w:r w:rsidR="00380F74">
        <w:t>…</w:t>
      </w:r>
      <w:r>
        <w:t xml:space="preserve"> %</w:t>
      </w:r>
    </w:p>
    <w:p w14:paraId="058CB10E" w14:textId="77777777" w:rsidR="00837342" w:rsidRDefault="00837342" w:rsidP="00A207D6">
      <w:pPr>
        <w:pStyle w:val="83Kenm"/>
        <w:spacing w:before="0" w:after="0"/>
      </w:pPr>
      <w:r>
        <w:t>-</w:t>
      </w:r>
      <w:r>
        <w:tab/>
        <w:t>UV-doorlatendheid ‘</w:t>
      </w:r>
      <w:proofErr w:type="spellStart"/>
      <w:r>
        <w:t>Tuv</w:t>
      </w:r>
      <w:proofErr w:type="spellEnd"/>
      <w:r>
        <w:t xml:space="preserve">’: </w:t>
      </w:r>
      <w:r>
        <w:tab/>
      </w:r>
      <w:r w:rsidR="00380F74">
        <w:t>…</w:t>
      </w:r>
      <w:r w:rsidR="00A207D6">
        <w:t xml:space="preserve"> </w:t>
      </w:r>
      <w:r>
        <w:t>%</w:t>
      </w:r>
    </w:p>
    <w:p w14:paraId="0171227B" w14:textId="77777777" w:rsidR="00837342" w:rsidRDefault="00837342" w:rsidP="00A207D6">
      <w:pPr>
        <w:pStyle w:val="83Kenm"/>
        <w:spacing w:before="0" w:after="0"/>
      </w:pPr>
      <w:r>
        <w:t>-</w:t>
      </w:r>
      <w:r>
        <w:tab/>
        <w:t>Impactweerstand (buitenste/binnenste glas): 1C1/1B1, geattesteerd volgens NBN-S23-002</w:t>
      </w:r>
    </w:p>
    <w:p w14:paraId="13848F15" w14:textId="77777777" w:rsidR="00924682" w:rsidRDefault="00924682" w:rsidP="00A207D6">
      <w:pPr>
        <w:pStyle w:val="Kop7"/>
        <w:spacing w:before="0" w:after="0"/>
        <w:rPr>
          <w:lang w:val="nl-BE"/>
        </w:rPr>
      </w:pPr>
      <w:r w:rsidRPr="00676838">
        <w:rPr>
          <w:lang w:val="nl-BE"/>
        </w:rPr>
        <w:t>.</w:t>
      </w:r>
      <w:r>
        <w:rPr>
          <w:lang w:val="nl-BE"/>
        </w:rPr>
        <w:t>31</w:t>
      </w:r>
      <w:r w:rsidRPr="00676838">
        <w:rPr>
          <w:lang w:val="nl-BE"/>
        </w:rPr>
        <w:t>.</w:t>
      </w:r>
      <w:r>
        <w:rPr>
          <w:lang w:val="nl-BE"/>
        </w:rPr>
        <w:t>3</w:t>
      </w:r>
      <w:r w:rsidR="00380F74">
        <w:rPr>
          <w:lang w:val="nl-BE"/>
        </w:rPr>
        <w:t>5</w:t>
      </w:r>
      <w:r w:rsidRPr="00676838">
        <w:rPr>
          <w:lang w:val="nl-BE"/>
        </w:rPr>
        <w:t>.</w:t>
      </w:r>
      <w:r w:rsidRPr="00676838">
        <w:rPr>
          <w:lang w:val="nl-BE"/>
        </w:rPr>
        <w:tab/>
      </w:r>
      <w:r>
        <w:rPr>
          <w:lang w:val="nl-BE"/>
        </w:rPr>
        <w:t>E</w:t>
      </w:r>
      <w:r w:rsidRPr="00676838">
        <w:rPr>
          <w:lang w:val="nl-BE"/>
        </w:rPr>
        <w:t>igenschappen</w:t>
      </w:r>
      <w:r>
        <w:rPr>
          <w:lang w:val="nl-BE"/>
        </w:rPr>
        <w:t xml:space="preserve"> afdichtingen</w:t>
      </w:r>
      <w:r w:rsidRPr="00676838">
        <w:rPr>
          <w:lang w:val="nl-BE"/>
        </w:rPr>
        <w:t>:</w:t>
      </w:r>
    </w:p>
    <w:p w14:paraId="5F71E641" w14:textId="2C137A07" w:rsidR="005A7215" w:rsidRDefault="00924682" w:rsidP="00A207D6">
      <w:pPr>
        <w:pStyle w:val="83Kenm"/>
        <w:spacing w:before="0" w:after="0"/>
      </w:pPr>
      <w:r>
        <w:rPr>
          <w:lang w:val="nl-BE"/>
        </w:rPr>
        <w:t>-</w:t>
      </w:r>
      <w:r>
        <w:rPr>
          <w:lang w:val="nl-BE"/>
        </w:rPr>
        <w:tab/>
        <w:t xml:space="preserve">Materiaal: </w:t>
      </w:r>
      <w:r>
        <w:rPr>
          <w:lang w:val="nl-BE"/>
        </w:rPr>
        <w:tab/>
      </w:r>
      <w:r>
        <w:t>EPDM, voorgevormd</w:t>
      </w:r>
      <w:r w:rsidR="008249BA">
        <w:t>.</w:t>
      </w:r>
      <w:r w:rsidR="00DF7498" w:rsidRPr="00DF7498">
        <w:t xml:space="preserve"> De afdichtingen worden aan elkaar gelijmd of gevulkaniseerd.</w:t>
      </w:r>
      <w:r w:rsidR="008249BA">
        <w:t xml:space="preserve"> </w:t>
      </w:r>
      <w:r w:rsidR="005A7215">
        <w:t>De voegen moeten eenvoudig te vervangen zijn.</w:t>
      </w:r>
    </w:p>
    <w:p w14:paraId="2F9B2C59" w14:textId="77777777" w:rsidR="005A6A2D" w:rsidRDefault="005A6A2D" w:rsidP="00A207D6">
      <w:pPr>
        <w:pStyle w:val="Kop7"/>
        <w:spacing w:before="0" w:after="0"/>
        <w:rPr>
          <w:lang w:val="nl-BE"/>
        </w:rPr>
      </w:pPr>
      <w:r w:rsidRPr="00676838">
        <w:rPr>
          <w:lang w:val="nl-BE"/>
        </w:rPr>
        <w:t>.</w:t>
      </w:r>
      <w:r>
        <w:rPr>
          <w:lang w:val="nl-BE"/>
        </w:rPr>
        <w:t>31</w:t>
      </w:r>
      <w:r w:rsidRPr="00676838">
        <w:rPr>
          <w:lang w:val="nl-BE"/>
        </w:rPr>
        <w:t>.</w:t>
      </w:r>
      <w:r>
        <w:rPr>
          <w:lang w:val="nl-BE"/>
        </w:rPr>
        <w:t>3</w:t>
      </w:r>
      <w:r w:rsidR="00380F74">
        <w:rPr>
          <w:lang w:val="nl-BE"/>
        </w:rPr>
        <w:t>6</w:t>
      </w:r>
      <w:r w:rsidRPr="00676838">
        <w:rPr>
          <w:lang w:val="nl-BE"/>
        </w:rPr>
        <w:t>.</w:t>
      </w:r>
      <w:r w:rsidRPr="00676838">
        <w:rPr>
          <w:lang w:val="nl-BE"/>
        </w:rPr>
        <w:tab/>
      </w:r>
      <w:r>
        <w:rPr>
          <w:lang w:val="nl-BE"/>
        </w:rPr>
        <w:t>E</w:t>
      </w:r>
      <w:r w:rsidRPr="00676838">
        <w:rPr>
          <w:lang w:val="nl-BE"/>
        </w:rPr>
        <w:t>igenschappen</w:t>
      </w:r>
      <w:r>
        <w:rPr>
          <w:lang w:val="nl-BE"/>
        </w:rPr>
        <w:t xml:space="preserve"> hang- en sluitwerk</w:t>
      </w:r>
      <w:r w:rsidR="005A7215">
        <w:rPr>
          <w:lang w:val="nl-BE"/>
        </w:rPr>
        <w:t xml:space="preserve"> (openende modules)</w:t>
      </w:r>
      <w:r w:rsidRPr="00676838">
        <w:rPr>
          <w:lang w:val="nl-BE"/>
        </w:rPr>
        <w:t>:</w:t>
      </w:r>
    </w:p>
    <w:p w14:paraId="6F0118E9" w14:textId="77777777" w:rsidR="005A7215" w:rsidRDefault="005A6A2D" w:rsidP="008A19CF">
      <w:pPr>
        <w:pStyle w:val="83Kenm"/>
        <w:spacing w:before="0" w:after="0"/>
      </w:pPr>
      <w:r>
        <w:t>-</w:t>
      </w:r>
      <w:r>
        <w:tab/>
      </w:r>
      <w:r w:rsidR="008A19CF">
        <w:t>…</w:t>
      </w:r>
    </w:p>
    <w:p w14:paraId="1825A6E5" w14:textId="77777777" w:rsidR="00381E7C" w:rsidRDefault="00381E7C" w:rsidP="007C7457">
      <w:pPr>
        <w:pStyle w:val="Kop7"/>
        <w:tabs>
          <w:tab w:val="clear" w:pos="7371"/>
          <w:tab w:val="clear" w:pos="7938"/>
          <w:tab w:val="left" w:pos="5204"/>
        </w:tabs>
        <w:spacing w:before="0" w:after="0"/>
        <w:rPr>
          <w:lang w:val="nl-BE"/>
        </w:rPr>
      </w:pPr>
      <w:r w:rsidRPr="00676838">
        <w:rPr>
          <w:lang w:val="nl-BE"/>
        </w:rPr>
        <w:t>.</w:t>
      </w:r>
      <w:r>
        <w:rPr>
          <w:lang w:val="nl-BE"/>
        </w:rPr>
        <w:t>31</w:t>
      </w:r>
      <w:r w:rsidRPr="00676838">
        <w:rPr>
          <w:lang w:val="nl-BE"/>
        </w:rPr>
        <w:t>.</w:t>
      </w:r>
      <w:r>
        <w:rPr>
          <w:lang w:val="nl-BE"/>
        </w:rPr>
        <w:t>3</w:t>
      </w:r>
      <w:r w:rsidR="00380F74">
        <w:rPr>
          <w:lang w:val="nl-BE"/>
        </w:rPr>
        <w:t>7</w:t>
      </w:r>
      <w:r w:rsidRPr="00676838">
        <w:rPr>
          <w:lang w:val="nl-BE"/>
        </w:rPr>
        <w:t>.</w:t>
      </w:r>
      <w:r w:rsidRPr="00676838">
        <w:rPr>
          <w:lang w:val="nl-BE"/>
        </w:rPr>
        <w:tab/>
      </w:r>
      <w:r>
        <w:rPr>
          <w:lang w:val="nl-BE"/>
        </w:rPr>
        <w:t>E</w:t>
      </w:r>
      <w:r w:rsidRPr="00676838">
        <w:rPr>
          <w:lang w:val="nl-BE"/>
        </w:rPr>
        <w:t>igenschappen</w:t>
      </w:r>
      <w:r>
        <w:rPr>
          <w:lang w:val="nl-BE"/>
        </w:rPr>
        <w:t xml:space="preserve"> bevestigingsmiddelen:</w:t>
      </w:r>
      <w:r w:rsidR="007C7457">
        <w:rPr>
          <w:lang w:val="nl-BE"/>
        </w:rPr>
        <w:tab/>
      </w:r>
    </w:p>
    <w:p w14:paraId="77806998" w14:textId="3F8EEFF8" w:rsidR="00381E7C" w:rsidRDefault="00381E7C" w:rsidP="00A207D6">
      <w:pPr>
        <w:pStyle w:val="83Kenm"/>
        <w:spacing w:before="0" w:after="0"/>
        <w:rPr>
          <w:rStyle w:val="s9"/>
          <w:sz w:val="18"/>
          <w:szCs w:val="18"/>
        </w:rPr>
      </w:pPr>
      <w:r>
        <w:t>-</w:t>
      </w:r>
      <w:r>
        <w:tab/>
      </w:r>
      <w:r w:rsidR="008A19CF">
        <w:t>Materiaal:</w:t>
      </w:r>
      <w:r w:rsidR="007C7457">
        <w:tab/>
      </w:r>
      <w:r w:rsidR="00A06344">
        <w:t>G</w:t>
      </w:r>
      <w:r w:rsidR="00903DE5">
        <w:t xml:space="preserve">estandaardiseerde schroeven </w:t>
      </w:r>
      <w:r w:rsidR="00A06344">
        <w:t xml:space="preserve">met </w:t>
      </w:r>
      <w:proofErr w:type="spellStart"/>
      <w:r w:rsidR="00A06344">
        <w:t>Torxbussen</w:t>
      </w:r>
      <w:proofErr w:type="spellEnd"/>
      <w:r w:rsidR="00A06344">
        <w:t>. A</w:t>
      </w:r>
      <w:r w:rsidR="008A19CF">
        <w:t>lle bevestigingen</w:t>
      </w:r>
      <w:r w:rsidR="007C7457">
        <w:t xml:space="preserve"> zijn</w:t>
      </w:r>
      <w:r w:rsidR="008A19CF">
        <w:t xml:space="preserve"> in roestvast</w:t>
      </w:r>
      <w:r w:rsidRPr="008D24B4">
        <w:t xml:space="preserve"> staal</w:t>
      </w:r>
      <w:r w:rsidRPr="008D24B4">
        <w:rPr>
          <w:rStyle w:val="s9"/>
          <w:sz w:val="18"/>
          <w:szCs w:val="18"/>
        </w:rPr>
        <w:t>.</w:t>
      </w:r>
    </w:p>
    <w:p w14:paraId="145FD439" w14:textId="77777777" w:rsidR="00F5621A" w:rsidRDefault="00F5621A" w:rsidP="00A207D6">
      <w:pPr>
        <w:pStyle w:val="Kop7"/>
        <w:spacing w:before="0" w:after="0"/>
        <w:rPr>
          <w:lang w:val="nl-BE"/>
        </w:rPr>
      </w:pPr>
      <w:r w:rsidRPr="00676838">
        <w:rPr>
          <w:lang w:val="nl-BE"/>
        </w:rPr>
        <w:t>.</w:t>
      </w:r>
      <w:r>
        <w:rPr>
          <w:lang w:val="nl-BE"/>
        </w:rPr>
        <w:t>31</w:t>
      </w:r>
      <w:r w:rsidRPr="00676838">
        <w:rPr>
          <w:lang w:val="nl-BE"/>
        </w:rPr>
        <w:t>.</w:t>
      </w:r>
      <w:r>
        <w:rPr>
          <w:lang w:val="nl-BE"/>
        </w:rPr>
        <w:t>3</w:t>
      </w:r>
      <w:r w:rsidR="00380F74">
        <w:rPr>
          <w:lang w:val="nl-BE"/>
        </w:rPr>
        <w:t>8</w:t>
      </w:r>
      <w:r w:rsidRPr="00676838">
        <w:rPr>
          <w:lang w:val="nl-BE"/>
        </w:rPr>
        <w:t>.</w:t>
      </w:r>
      <w:r w:rsidRPr="00676838">
        <w:rPr>
          <w:lang w:val="nl-BE"/>
        </w:rPr>
        <w:tab/>
      </w:r>
      <w:r>
        <w:rPr>
          <w:lang w:val="nl-BE"/>
        </w:rPr>
        <w:t>E</w:t>
      </w:r>
      <w:r w:rsidRPr="00676838">
        <w:rPr>
          <w:lang w:val="nl-BE"/>
        </w:rPr>
        <w:t>igenschappen</w:t>
      </w:r>
      <w:r>
        <w:rPr>
          <w:lang w:val="nl-BE"/>
        </w:rPr>
        <w:t xml:space="preserve"> motorisatie opengaande modules:</w:t>
      </w:r>
    </w:p>
    <w:p w14:paraId="28ED2FD1" w14:textId="77777777" w:rsidR="00A06344" w:rsidRDefault="00A86022" w:rsidP="008A19CF">
      <w:pPr>
        <w:pStyle w:val="83Kenm"/>
        <w:spacing w:before="0" w:after="0"/>
      </w:pPr>
      <w:r>
        <w:t>-</w:t>
      </w:r>
      <w:r>
        <w:tab/>
        <w:t>Algemene kenmerken:</w:t>
      </w:r>
    </w:p>
    <w:p w14:paraId="3B5D46AE" w14:textId="6998E099" w:rsidR="00F5621A" w:rsidRPr="00F5621A" w:rsidRDefault="00A86022" w:rsidP="008A19CF">
      <w:pPr>
        <w:pStyle w:val="83Kenm"/>
        <w:spacing w:before="0" w:after="0"/>
      </w:pPr>
      <w:r>
        <w:tab/>
      </w:r>
      <w:r w:rsidR="008A19CF">
        <w:t>…</w:t>
      </w:r>
    </w:p>
    <w:p w14:paraId="046D4EFE" w14:textId="77777777" w:rsidR="00F5621A" w:rsidRDefault="00F5621A" w:rsidP="00A207D6">
      <w:pPr>
        <w:pStyle w:val="Kop7"/>
        <w:spacing w:before="0" w:after="0"/>
        <w:rPr>
          <w:lang w:val="nl-BE"/>
        </w:rPr>
      </w:pPr>
      <w:r w:rsidRPr="00676838">
        <w:rPr>
          <w:lang w:val="nl-BE"/>
        </w:rPr>
        <w:t>.</w:t>
      </w:r>
      <w:r>
        <w:rPr>
          <w:lang w:val="nl-BE"/>
        </w:rPr>
        <w:t>31</w:t>
      </w:r>
      <w:r w:rsidRPr="00676838">
        <w:rPr>
          <w:lang w:val="nl-BE"/>
        </w:rPr>
        <w:t>.</w:t>
      </w:r>
      <w:r>
        <w:rPr>
          <w:lang w:val="nl-BE"/>
        </w:rPr>
        <w:t>3</w:t>
      </w:r>
      <w:r w:rsidR="00380F74">
        <w:rPr>
          <w:lang w:val="nl-BE"/>
        </w:rPr>
        <w:t>9</w:t>
      </w:r>
      <w:r w:rsidRPr="00676838">
        <w:rPr>
          <w:lang w:val="nl-BE"/>
        </w:rPr>
        <w:t>.</w:t>
      </w:r>
      <w:r w:rsidRPr="00676838">
        <w:rPr>
          <w:lang w:val="nl-BE"/>
        </w:rPr>
        <w:tab/>
      </w:r>
      <w:r>
        <w:rPr>
          <w:lang w:val="nl-BE"/>
        </w:rPr>
        <w:t>E</w:t>
      </w:r>
      <w:r w:rsidRPr="00676838">
        <w:rPr>
          <w:lang w:val="nl-BE"/>
        </w:rPr>
        <w:t>igenschappen</w:t>
      </w:r>
      <w:r>
        <w:rPr>
          <w:lang w:val="nl-BE"/>
        </w:rPr>
        <w:t xml:space="preserve"> zonwering:</w:t>
      </w:r>
    </w:p>
    <w:p w14:paraId="707C0837" w14:textId="77777777" w:rsidR="00F5621A" w:rsidRDefault="008A19CF" w:rsidP="00A207D6">
      <w:pPr>
        <w:pStyle w:val="80"/>
        <w:spacing w:before="0" w:after="0"/>
      </w:pPr>
      <w:r>
        <w:t>…</w:t>
      </w:r>
    </w:p>
    <w:p w14:paraId="61540AAF" w14:textId="77777777" w:rsidR="007317DC" w:rsidRPr="00676838" w:rsidRDefault="007317DC" w:rsidP="00A207D6">
      <w:pPr>
        <w:pStyle w:val="Kop7"/>
        <w:spacing w:before="0" w:after="0"/>
        <w:rPr>
          <w:lang w:val="nl-BE"/>
        </w:rPr>
      </w:pPr>
      <w:r w:rsidRPr="00676838">
        <w:rPr>
          <w:lang w:val="nl-BE"/>
        </w:rPr>
        <w:t>.31.40.</w:t>
      </w:r>
      <w:r w:rsidRPr="00676838">
        <w:rPr>
          <w:lang w:val="nl-BE"/>
        </w:rPr>
        <w:tab/>
        <w:t>Beschrijvende kenmerken:</w:t>
      </w:r>
    </w:p>
    <w:p w14:paraId="702ABA35" w14:textId="77777777" w:rsidR="00A67FA4" w:rsidRPr="00676838" w:rsidRDefault="00A67FA4" w:rsidP="00A207D6">
      <w:pPr>
        <w:pStyle w:val="Kop7"/>
        <w:spacing w:before="0" w:after="0"/>
        <w:rPr>
          <w:lang w:val="nl-BE"/>
        </w:rPr>
      </w:pPr>
      <w:r w:rsidRPr="00676838">
        <w:rPr>
          <w:lang w:val="nl-BE"/>
        </w:rPr>
        <w:t>.31.50.</w:t>
      </w:r>
      <w:r w:rsidRPr="00676838">
        <w:rPr>
          <w:lang w:val="nl-BE"/>
        </w:rPr>
        <w:tab/>
        <w:t>Prestatiekenmerken:</w:t>
      </w:r>
    </w:p>
    <w:p w14:paraId="32366CE7" w14:textId="77777777" w:rsidR="00B27167" w:rsidRPr="00B27167" w:rsidRDefault="00A67FA4" w:rsidP="00A207D6">
      <w:pPr>
        <w:pStyle w:val="Kop8"/>
        <w:spacing w:before="0" w:after="0"/>
        <w:rPr>
          <w:lang w:val="nl-BE"/>
        </w:rPr>
      </w:pPr>
      <w:bookmarkStart w:id="12" w:name="OLE_LINK10"/>
      <w:r w:rsidRPr="00676838">
        <w:rPr>
          <w:lang w:val="nl-BE"/>
        </w:rPr>
        <w:t>.31.51.</w:t>
      </w:r>
      <w:r w:rsidRPr="00676838">
        <w:rPr>
          <w:lang w:val="nl-BE"/>
        </w:rPr>
        <w:tab/>
        <w:t>ER1 Mechanische weerstand en stabiliteit:</w:t>
      </w:r>
    </w:p>
    <w:bookmarkEnd w:id="12"/>
    <w:p w14:paraId="6CFCB81A" w14:textId="77777777" w:rsidR="00B27167" w:rsidRPr="00E11D55" w:rsidRDefault="00B27167" w:rsidP="00A207D6">
      <w:pPr>
        <w:pStyle w:val="83Kenm"/>
        <w:spacing w:before="0" w:after="0"/>
        <w:rPr>
          <w:lang w:val="nl-BE"/>
        </w:rPr>
      </w:pPr>
      <w:r w:rsidRPr="00E11D55">
        <w:rPr>
          <w:lang w:val="nl-BE"/>
        </w:rPr>
        <w:t>-</w:t>
      </w:r>
      <w:r w:rsidRPr="00E11D55">
        <w:rPr>
          <w:lang w:val="nl-BE"/>
        </w:rPr>
        <w:tab/>
        <w:t>Doorvalveilig:</w:t>
      </w:r>
      <w:r w:rsidRPr="00E11D55">
        <w:rPr>
          <w:lang w:val="nl-BE"/>
        </w:rPr>
        <w:tab/>
      </w:r>
      <w:r w:rsidR="00380F74" w:rsidRPr="00E11D55">
        <w:rPr>
          <w:lang w:val="nl-BE"/>
        </w:rPr>
        <w:t>1B1 volgens NBN 52-002</w:t>
      </w:r>
    </w:p>
    <w:p w14:paraId="3F68CEEE" w14:textId="604092AD" w:rsidR="00C15E5A" w:rsidRPr="00E11D55" w:rsidRDefault="00C15E5A" w:rsidP="00C15E5A">
      <w:pPr>
        <w:pStyle w:val="83Kenm"/>
        <w:rPr>
          <w:lang w:val="nl-BE"/>
        </w:rPr>
      </w:pPr>
      <w:r w:rsidRPr="00E11D55">
        <w:rPr>
          <w:lang w:val="nl-BE"/>
        </w:rPr>
        <w:t>-</w:t>
      </w:r>
      <w:r w:rsidRPr="00E11D55">
        <w:rPr>
          <w:lang w:val="nl-BE"/>
        </w:rPr>
        <w:tab/>
        <w:t>Slagvastheid:</w:t>
      </w:r>
      <w:r w:rsidRPr="00E11D55">
        <w:rPr>
          <w:lang w:val="nl-BE"/>
        </w:rPr>
        <w:tab/>
      </w:r>
      <w:r w:rsidR="003B458F" w:rsidRPr="00E11D55">
        <w:rPr>
          <w:lang w:val="nl-BE"/>
        </w:rPr>
        <w:t>I5/E5 (EN 14019)</w:t>
      </w:r>
    </w:p>
    <w:p w14:paraId="5D771F8B" w14:textId="6C70D358" w:rsidR="00C15E5A" w:rsidRPr="00E11D55" w:rsidRDefault="00380F74" w:rsidP="00C15E5A">
      <w:pPr>
        <w:pStyle w:val="83Kenm"/>
        <w:rPr>
          <w:lang w:val="nl-BE"/>
        </w:rPr>
      </w:pPr>
      <w:r w:rsidRPr="00E11D55">
        <w:rPr>
          <w:lang w:val="nl-BE"/>
        </w:rPr>
        <w:t>-</w:t>
      </w:r>
      <w:r w:rsidRPr="00E11D55">
        <w:rPr>
          <w:lang w:val="nl-BE"/>
        </w:rPr>
        <w:tab/>
        <w:t>Weerstand tegen windbelasting:</w:t>
      </w:r>
      <w:r w:rsidRPr="00E11D55">
        <w:rPr>
          <w:lang w:val="nl-BE"/>
        </w:rPr>
        <w:tab/>
      </w:r>
      <w:r w:rsidR="003C010C" w:rsidRPr="00E11D55">
        <w:rPr>
          <w:lang w:val="nl-BE"/>
        </w:rPr>
        <w:t>ong. 3000 Pa (EN 13116)</w:t>
      </w:r>
    </w:p>
    <w:p w14:paraId="63BC7A26" w14:textId="77777777" w:rsidR="00BB260E" w:rsidRPr="00E11D55" w:rsidRDefault="00BB260E" w:rsidP="00BB260E">
      <w:pPr>
        <w:pStyle w:val="Kop8"/>
        <w:rPr>
          <w:lang w:val="nl-BE"/>
        </w:rPr>
      </w:pPr>
      <w:r w:rsidRPr="00E11D55">
        <w:rPr>
          <w:lang w:val="nl-BE"/>
        </w:rPr>
        <w:t>.31.52.</w:t>
      </w:r>
      <w:r w:rsidRPr="00E11D55">
        <w:rPr>
          <w:lang w:val="nl-BE"/>
        </w:rPr>
        <w:tab/>
        <w:t>ER2 Brandveiligheid:</w:t>
      </w:r>
    </w:p>
    <w:p w14:paraId="50A6E97B" w14:textId="77777777" w:rsidR="00BB260E" w:rsidRPr="00E11D55" w:rsidRDefault="00BB260E" w:rsidP="00BB260E">
      <w:pPr>
        <w:pStyle w:val="83Kenm"/>
      </w:pPr>
      <w:r w:rsidRPr="00E11D55">
        <w:t>-</w:t>
      </w:r>
      <w:r w:rsidRPr="00E11D55">
        <w:tab/>
        <w:t>Brandgedrag:</w:t>
      </w:r>
      <w:r w:rsidRPr="00E11D55">
        <w:tab/>
        <w:t>klasse A1 (EN 13501-1).</w:t>
      </w:r>
    </w:p>
    <w:p w14:paraId="2E58002E" w14:textId="77777777" w:rsidR="00A67FA4" w:rsidRPr="00E11D55" w:rsidRDefault="00A67FA4" w:rsidP="00A207D6">
      <w:pPr>
        <w:pStyle w:val="Kop8"/>
        <w:spacing w:before="0" w:after="0"/>
        <w:rPr>
          <w:lang w:val="nl-BE"/>
        </w:rPr>
      </w:pPr>
      <w:r w:rsidRPr="00E11D55">
        <w:rPr>
          <w:lang w:val="nl-BE"/>
        </w:rPr>
        <w:t>.31.53.</w:t>
      </w:r>
      <w:r w:rsidRPr="00E11D55">
        <w:rPr>
          <w:lang w:val="nl-BE"/>
        </w:rPr>
        <w:tab/>
        <w:t>ER3 Hygiëne, gezondheid, milieu:</w:t>
      </w:r>
    </w:p>
    <w:p w14:paraId="010BBF27" w14:textId="7C6CE0F7" w:rsidR="006D0CAC" w:rsidRPr="00E11D55" w:rsidRDefault="00A67FA4" w:rsidP="006D0CAC">
      <w:pPr>
        <w:pStyle w:val="83Kenm"/>
        <w:rPr>
          <w:lang w:val="nl-BE"/>
        </w:rPr>
      </w:pPr>
      <w:r w:rsidRPr="00E11D55">
        <w:rPr>
          <w:lang w:val="nl-BE"/>
        </w:rPr>
        <w:t>-</w:t>
      </w:r>
      <w:r w:rsidRPr="00E11D55">
        <w:rPr>
          <w:lang w:val="nl-BE"/>
        </w:rPr>
        <w:tab/>
      </w:r>
      <w:r w:rsidR="006D0CAC" w:rsidRPr="00E11D55">
        <w:rPr>
          <w:lang w:val="nl-BE"/>
        </w:rPr>
        <w:t>Waterdichtheid klasse RE1950 (EN 12154:1999-12</w:t>
      </w:r>
      <w:r w:rsidR="00204944" w:rsidRPr="00E11D55">
        <w:rPr>
          <w:lang w:val="nl-BE"/>
        </w:rPr>
        <w:t>)</w:t>
      </w:r>
    </w:p>
    <w:p w14:paraId="3AB0F7DC" w14:textId="04ECB759" w:rsidR="006D0CAC" w:rsidRPr="00E11D55" w:rsidRDefault="006D0CAC" w:rsidP="006D0CAC">
      <w:pPr>
        <w:pStyle w:val="83Kenm"/>
        <w:spacing w:before="0" w:after="0"/>
        <w:rPr>
          <w:lang w:val="nl-BE"/>
        </w:rPr>
      </w:pPr>
      <w:r w:rsidRPr="00E11D55">
        <w:rPr>
          <w:lang w:val="nl-BE"/>
        </w:rPr>
        <w:t>-</w:t>
      </w:r>
      <w:r w:rsidRPr="00E11D55">
        <w:rPr>
          <w:lang w:val="nl-BE"/>
        </w:rPr>
        <w:tab/>
        <w:t>Luchtdichtheid klasse AE</w:t>
      </w:r>
      <w:r w:rsidR="0021029C" w:rsidRPr="00E11D55">
        <w:rPr>
          <w:lang w:val="nl-BE"/>
        </w:rPr>
        <w:t xml:space="preserve"> </w:t>
      </w:r>
      <w:r w:rsidR="000B19F9" w:rsidRPr="00E11D55">
        <w:rPr>
          <w:lang w:val="nl-BE"/>
        </w:rPr>
        <w:t>19</w:t>
      </w:r>
      <w:r w:rsidR="0021029C" w:rsidRPr="00E11D55">
        <w:rPr>
          <w:lang w:val="nl-BE"/>
        </w:rPr>
        <w:t>50</w:t>
      </w:r>
      <w:r w:rsidRPr="00E11D55">
        <w:rPr>
          <w:lang w:val="nl-BE"/>
        </w:rPr>
        <w:t xml:space="preserve"> (EN 12152:2002-02)</w:t>
      </w:r>
    </w:p>
    <w:p w14:paraId="322191B5" w14:textId="77777777" w:rsidR="00A67FA4" w:rsidRPr="00E11D55" w:rsidRDefault="00A67FA4" w:rsidP="006D0CAC">
      <w:pPr>
        <w:pStyle w:val="Kop8"/>
      </w:pPr>
      <w:r w:rsidRPr="00E11D55">
        <w:t>.31.55.</w:t>
      </w:r>
      <w:r w:rsidRPr="00E11D55">
        <w:tab/>
        <w:t xml:space="preserve">ER5 </w:t>
      </w:r>
      <w:proofErr w:type="spellStart"/>
      <w:r w:rsidRPr="00E11D55">
        <w:t>Geluidswering</w:t>
      </w:r>
      <w:proofErr w:type="spellEnd"/>
      <w:r w:rsidRPr="00E11D55">
        <w:t>:</w:t>
      </w:r>
    </w:p>
    <w:p w14:paraId="4CDFA971" w14:textId="77777777" w:rsidR="00BB260E" w:rsidRPr="00E11D55" w:rsidRDefault="00BB260E" w:rsidP="00BB260E">
      <w:pPr>
        <w:pStyle w:val="83Kenm"/>
        <w:spacing w:before="0" w:after="0"/>
        <w:rPr>
          <w:lang w:val="nl-BE"/>
        </w:rPr>
      </w:pPr>
      <w:r w:rsidRPr="00E11D55">
        <w:rPr>
          <w:lang w:val="nl-BE"/>
        </w:rPr>
        <w:t>-</w:t>
      </w:r>
      <w:r w:rsidRPr="00E11D55">
        <w:rPr>
          <w:lang w:val="nl-BE"/>
        </w:rPr>
        <w:tab/>
        <w:t>Geluidsisolatie:</w:t>
      </w:r>
      <w:r w:rsidRPr="00E11D55">
        <w:rPr>
          <w:lang w:val="nl-BE"/>
        </w:rPr>
        <w:tab/>
        <w:t>RW= … dB</w:t>
      </w:r>
    </w:p>
    <w:p w14:paraId="3B7421FA" w14:textId="77777777" w:rsidR="00A67FA4" w:rsidRPr="00E11D55" w:rsidRDefault="00A67FA4" w:rsidP="00A207D6">
      <w:pPr>
        <w:pStyle w:val="Kop8"/>
        <w:spacing w:before="0" w:after="0"/>
        <w:rPr>
          <w:lang w:val="nl-BE"/>
        </w:rPr>
      </w:pPr>
      <w:r w:rsidRPr="00E11D55">
        <w:rPr>
          <w:lang w:val="nl-BE"/>
        </w:rPr>
        <w:t>.31.56.</w:t>
      </w:r>
      <w:r w:rsidRPr="00E11D55">
        <w:rPr>
          <w:lang w:val="nl-BE"/>
        </w:rPr>
        <w:tab/>
        <w:t>ER6 Energiebesparing en warmtebehoud:</w:t>
      </w:r>
    </w:p>
    <w:p w14:paraId="7D4E2445" w14:textId="456A69D0" w:rsidR="00BB260E" w:rsidRPr="00BB260E" w:rsidRDefault="00BB260E" w:rsidP="00BB260E">
      <w:pPr>
        <w:pStyle w:val="83Kenm"/>
        <w:spacing w:before="0" w:after="0"/>
        <w:rPr>
          <w:lang w:val="nl-BE"/>
        </w:rPr>
      </w:pPr>
      <w:r w:rsidRPr="00E11D55">
        <w:rPr>
          <w:lang w:val="nl-BE"/>
        </w:rPr>
        <w:t>-</w:t>
      </w:r>
      <w:r w:rsidRPr="00E11D55">
        <w:rPr>
          <w:lang w:val="nl-BE"/>
        </w:rPr>
        <w:tab/>
        <w:t>Isolatiewaarde</w:t>
      </w:r>
      <w:r w:rsidRPr="00E11D55">
        <w:rPr>
          <w:lang w:val="nl-BE"/>
        </w:rPr>
        <w:tab/>
        <w:t>U</w:t>
      </w:r>
      <w:r w:rsidR="00380F74" w:rsidRPr="00E11D55">
        <w:rPr>
          <w:lang w:val="nl-BE"/>
        </w:rPr>
        <w:t>w</w:t>
      </w:r>
      <w:r w:rsidRPr="00E11D55">
        <w:rPr>
          <w:lang w:val="nl-BE"/>
        </w:rPr>
        <w:t xml:space="preserve"> = </w:t>
      </w:r>
      <w:r w:rsidR="00B04789" w:rsidRPr="00E11D55">
        <w:rPr>
          <w:lang w:val="nl-BE"/>
        </w:rPr>
        <w:t xml:space="preserve">vanaf </w:t>
      </w:r>
      <w:r w:rsidR="00E11D55" w:rsidRPr="00E11D55">
        <w:rPr>
          <w:lang w:val="nl-BE"/>
        </w:rPr>
        <w:t>0,55</w:t>
      </w:r>
      <w:r w:rsidRPr="00E11D55">
        <w:rPr>
          <w:lang w:val="nl-BE"/>
        </w:rPr>
        <w:t xml:space="preserve"> W/m</w:t>
      </w:r>
      <w:r w:rsidR="0036528F" w:rsidRPr="00E11D55">
        <w:rPr>
          <w:lang w:val="nl-BE"/>
        </w:rPr>
        <w:t>²</w:t>
      </w:r>
      <w:r w:rsidRPr="00E11D55">
        <w:rPr>
          <w:lang w:val="nl-BE"/>
        </w:rPr>
        <w:t xml:space="preserve">K volgens EN </w:t>
      </w:r>
      <w:r w:rsidR="00380F74" w:rsidRPr="00E11D55">
        <w:rPr>
          <w:lang w:val="nl-BE"/>
        </w:rPr>
        <w:t>ISO 10077-2</w:t>
      </w:r>
    </w:p>
    <w:p w14:paraId="39D270D0" w14:textId="77777777" w:rsidR="008118DA" w:rsidRPr="00676838" w:rsidRDefault="008118DA" w:rsidP="00BB260E">
      <w:pPr>
        <w:pStyle w:val="83Kenm"/>
        <w:spacing w:before="0" w:after="0"/>
        <w:ind w:left="0" w:firstLine="0"/>
        <w:rPr>
          <w:lang w:val="nl-BE"/>
        </w:rPr>
      </w:pPr>
    </w:p>
    <w:p w14:paraId="593EBE3E" w14:textId="77777777" w:rsidR="00A67FA4" w:rsidRPr="00676838" w:rsidRDefault="00A67FA4" w:rsidP="00A207D6">
      <w:pPr>
        <w:pStyle w:val="Kop5"/>
        <w:spacing w:before="0" w:after="0"/>
        <w:rPr>
          <w:lang w:val="nl-BE"/>
        </w:rPr>
      </w:pPr>
      <w:r w:rsidRPr="00676838">
        <w:rPr>
          <w:rStyle w:val="Kop5BlauwChar"/>
          <w:lang w:val="nl-BE"/>
        </w:rPr>
        <w:t>.40.</w:t>
      </w:r>
      <w:r w:rsidRPr="00676838">
        <w:rPr>
          <w:lang w:val="nl-BE"/>
        </w:rPr>
        <w:tab/>
        <w:t>UITVOERING</w:t>
      </w:r>
    </w:p>
    <w:p w14:paraId="571532D4" w14:textId="77777777" w:rsidR="00A67FA4" w:rsidRPr="00676838" w:rsidRDefault="00A67FA4" w:rsidP="00A207D6">
      <w:pPr>
        <w:pStyle w:val="Kop6"/>
        <w:spacing w:before="0" w:after="0"/>
        <w:rPr>
          <w:lang w:val="nl-BE"/>
        </w:rPr>
      </w:pPr>
      <w:bookmarkStart w:id="13" w:name="_Toc128825063"/>
      <w:bookmarkStart w:id="14" w:name="_Toc177276063"/>
      <w:r w:rsidRPr="00676838">
        <w:rPr>
          <w:lang w:val="nl-BE"/>
        </w:rPr>
        <w:t>.42.</w:t>
      </w:r>
      <w:r w:rsidRPr="00676838">
        <w:rPr>
          <w:lang w:val="nl-BE"/>
        </w:rPr>
        <w:tab/>
        <w:t>Algemene voorschriften:</w:t>
      </w:r>
      <w:bookmarkEnd w:id="13"/>
      <w:bookmarkEnd w:id="14"/>
    </w:p>
    <w:p w14:paraId="634BD4D7" w14:textId="090B83C3" w:rsidR="00A67FA4" w:rsidRDefault="00924682" w:rsidP="00A207D6">
      <w:pPr>
        <w:pStyle w:val="80"/>
        <w:spacing w:before="0" w:after="0"/>
      </w:pPr>
      <w:r>
        <w:t xml:space="preserve">De uitvoering gebeurt overeenkomstig een studie en berekeningsnota die wordt geleverd door </w:t>
      </w:r>
      <w:r w:rsidR="00261FEB">
        <w:rPr>
          <w:rStyle w:val="MerkChar"/>
        </w:rPr>
        <w:t>ALUPROF</w:t>
      </w:r>
      <w:r>
        <w:rPr>
          <w:rStyle w:val="MerkChar"/>
        </w:rPr>
        <w:t>,</w:t>
      </w:r>
      <w:r>
        <w:t xml:space="preserve"> de fabrikant van </w:t>
      </w:r>
      <w:r w:rsidR="00261FEB">
        <w:t>het gordijngevelsysteem</w:t>
      </w:r>
      <w:r>
        <w:t>.</w:t>
      </w:r>
      <w:r w:rsidR="00F40C39">
        <w:t xml:space="preserve"> </w:t>
      </w:r>
    </w:p>
    <w:p w14:paraId="251631C7" w14:textId="493E9D70" w:rsidR="006574E5" w:rsidRPr="00676838" w:rsidRDefault="006574E5" w:rsidP="00A207D6">
      <w:pPr>
        <w:pStyle w:val="80"/>
        <w:spacing w:before="0" w:after="0"/>
      </w:pPr>
      <w:r>
        <w:t xml:space="preserve">Deze studie omvat ook een detailplan </w:t>
      </w:r>
      <w:r w:rsidR="00B05B7A">
        <w:t>waarop alle opengaande delen, ventilatie-elementen, rookafvoer, …. zijn aangeduid.</w:t>
      </w:r>
    </w:p>
    <w:p w14:paraId="6F313689" w14:textId="77777777" w:rsidR="00A67FA4" w:rsidRPr="00676838" w:rsidRDefault="00A67FA4" w:rsidP="00A207D6">
      <w:pPr>
        <w:pStyle w:val="Kop6"/>
        <w:spacing w:before="0" w:after="0"/>
        <w:rPr>
          <w:lang w:val="nl-BE"/>
        </w:rPr>
      </w:pPr>
      <w:bookmarkStart w:id="15" w:name="_Toc128825064"/>
      <w:bookmarkStart w:id="16" w:name="_Toc177276064"/>
      <w:r w:rsidRPr="00676838">
        <w:rPr>
          <w:lang w:val="nl-BE"/>
        </w:rPr>
        <w:t>.43.</w:t>
      </w:r>
      <w:r w:rsidRPr="00676838">
        <w:rPr>
          <w:lang w:val="nl-BE"/>
        </w:rPr>
        <w:tab/>
        <w:t>Uitvoeringswijze</w:t>
      </w:r>
      <w:bookmarkEnd w:id="15"/>
      <w:bookmarkEnd w:id="16"/>
      <w:r w:rsidRPr="00676838">
        <w:rPr>
          <w:lang w:val="nl-BE"/>
        </w:rPr>
        <w:t>:</w:t>
      </w:r>
    </w:p>
    <w:p w14:paraId="4E061E54" w14:textId="77777777" w:rsidR="00A67FA4" w:rsidRPr="00676838" w:rsidRDefault="00A67FA4" w:rsidP="00A207D6">
      <w:pPr>
        <w:pStyle w:val="Kop7"/>
        <w:spacing w:before="0" w:after="0"/>
        <w:rPr>
          <w:lang w:val="nl-BE"/>
        </w:rPr>
      </w:pPr>
      <w:r w:rsidRPr="00676838">
        <w:rPr>
          <w:lang w:val="nl-BE"/>
        </w:rPr>
        <w:t>.43.10.</w:t>
      </w:r>
      <w:r w:rsidRPr="00676838">
        <w:rPr>
          <w:lang w:val="nl-BE"/>
        </w:rPr>
        <w:tab/>
        <w:t>Detailplan:</w:t>
      </w:r>
    </w:p>
    <w:p w14:paraId="5BC66065" w14:textId="6B1100CA" w:rsidR="00F84852" w:rsidRDefault="00A67FA4" w:rsidP="00A207D6">
      <w:pPr>
        <w:pStyle w:val="80"/>
        <w:spacing w:before="0" w:after="0"/>
      </w:pPr>
      <w:r w:rsidRPr="00676838">
        <w:t>Plaatsing zoals aangeduid op de plannen</w:t>
      </w:r>
      <w:r w:rsidR="00261FEB">
        <w:t>.</w:t>
      </w:r>
    </w:p>
    <w:p w14:paraId="1C02E0B2" w14:textId="77777777" w:rsidR="006B17F7" w:rsidRDefault="006B17F7" w:rsidP="006B17F7">
      <w:pPr>
        <w:pStyle w:val="80"/>
      </w:pPr>
      <w:r>
        <w:t xml:space="preserve">Voor de verbindingen tussen stijlen en dwarsbalken worden speciaal ontworpen verbindingsstukken met verschillende draagvermogens gebruikt. De primaire functie van de verbindingsstukken is het overbrengen van belastingen tussen de componenten. Ze moeten worden geselecteerd conform de richtlijnen in de systeemcatalogus, afhankelijk van het vereiste draagvermogen en het gekozen gevelmontageschema. </w:t>
      </w:r>
    </w:p>
    <w:p w14:paraId="03AFD950" w14:textId="2E5C0A46" w:rsidR="009F5671" w:rsidRDefault="009F5671" w:rsidP="006B17F7">
      <w:pPr>
        <w:pStyle w:val="80"/>
      </w:pPr>
      <w:r>
        <w:t>De gehele g</w:t>
      </w:r>
      <w:r w:rsidR="006B17F7">
        <w:t>lasg</w:t>
      </w:r>
      <w:r>
        <w:t xml:space="preserve">evel is met de gebouwconstructie verbonden door middel van speciale consoles die in drie </w:t>
      </w:r>
      <w:r w:rsidR="00CB4694">
        <w:t>dimensies</w:t>
      </w:r>
      <w:r>
        <w:t xml:space="preserve"> verstelbaar zijn.</w:t>
      </w:r>
    </w:p>
    <w:p w14:paraId="646CE166" w14:textId="77777777" w:rsidR="00A67FA4" w:rsidRDefault="00A67FA4" w:rsidP="00A207D6">
      <w:pPr>
        <w:pStyle w:val="Kop7"/>
        <w:spacing w:before="0" w:after="0"/>
        <w:rPr>
          <w:lang w:val="nl-BE"/>
        </w:rPr>
      </w:pPr>
      <w:r w:rsidRPr="00676838">
        <w:rPr>
          <w:lang w:val="nl-BE"/>
        </w:rPr>
        <w:t>.43.20.</w:t>
      </w:r>
      <w:r w:rsidRPr="00676838">
        <w:rPr>
          <w:lang w:val="nl-BE"/>
        </w:rPr>
        <w:tab/>
        <w:t>Montage:</w:t>
      </w:r>
    </w:p>
    <w:p w14:paraId="193DAF65" w14:textId="77D9D5C1" w:rsidR="001A7CF4" w:rsidRDefault="001A7CF4" w:rsidP="001A7CF4">
      <w:pPr>
        <w:pStyle w:val="80"/>
        <w:spacing w:before="0" w:after="0"/>
      </w:pPr>
      <w:r>
        <w:t xml:space="preserve">De montage van het gordijngevelsysteem gebeurt volgens de </w:t>
      </w:r>
      <w:r w:rsidR="00F22C57">
        <w:t xml:space="preserve">richtlijnen en de </w:t>
      </w:r>
      <w:r>
        <w:t xml:space="preserve">(door de architect) goedgekeurde werktekeningen van de fabrikant </w:t>
      </w:r>
      <w:r>
        <w:rPr>
          <w:rStyle w:val="MerkChar"/>
        </w:rPr>
        <w:t>ALUPROF</w:t>
      </w:r>
      <w:r>
        <w:t xml:space="preserve">. </w:t>
      </w:r>
    </w:p>
    <w:p w14:paraId="400FF6AC" w14:textId="77777777" w:rsidR="003B04B9" w:rsidRDefault="003B04B9" w:rsidP="00A207D6">
      <w:pPr>
        <w:pStyle w:val="80"/>
        <w:spacing w:before="0" w:after="0"/>
      </w:pPr>
      <w:r w:rsidRPr="003B04B9">
        <w:t xml:space="preserve">Op </w:t>
      </w:r>
      <w:r>
        <w:t>de werf</w:t>
      </w:r>
      <w:r w:rsidRPr="003B04B9">
        <w:t xml:space="preserve"> worden eerst de aluminium profielen bevestigd. Daarna wordt de isolerende beglazing geplaatst en vervolgens de aluminium afdeklijsten en klemlijsten die de beglazing op zijn plek houden. Tijdens de montage worden alle benodigde accessoires en gootstukken bevestigd zodat er een lucht- en waterdichte oplossing wordt gerealiseerd.</w:t>
      </w:r>
    </w:p>
    <w:p w14:paraId="53CE747F" w14:textId="0233ACB2" w:rsidR="001A7CF4" w:rsidRPr="00BD321E" w:rsidRDefault="001A7CF4" w:rsidP="001A7CF4">
      <w:pPr>
        <w:pStyle w:val="80"/>
      </w:pPr>
      <w:r>
        <w:t>Glasruiten of andere vullingen worden met behulp van klemstrips aan stijlen en dwarsbalken bevestigd. Twee enkele afdichtingen van EPDM worden gebruikt om de glasruiten of vullingen aan de buitenkant af te dichten.</w:t>
      </w:r>
    </w:p>
    <w:p w14:paraId="5310276F" w14:textId="77777777" w:rsidR="00381E7C" w:rsidRPr="008D24B4" w:rsidRDefault="0021029C" w:rsidP="0021029C">
      <w:pPr>
        <w:pStyle w:val="81"/>
        <w:spacing w:before="0" w:after="0"/>
      </w:pPr>
      <w:r>
        <w:t>-</w:t>
      </w:r>
      <w:r>
        <w:tab/>
      </w:r>
      <w:r w:rsidRPr="0021029C">
        <w:t>Aanbrengen afdekprofielen</w:t>
      </w:r>
      <w:r>
        <w:t xml:space="preserve">: </w:t>
      </w:r>
      <w:r w:rsidR="00381E7C" w:rsidRPr="008D24B4">
        <w:t>De afdeklijsten en profielen worden op het draagprofiel bevestigd zonder bijkomende perforaties in het</w:t>
      </w:r>
      <w:r>
        <w:t xml:space="preserve"> </w:t>
      </w:r>
      <w:r w:rsidR="00381E7C" w:rsidRPr="008D24B4">
        <w:t>draagprofiel te maken en dit om de waterdichtheid te garanderen.</w:t>
      </w:r>
    </w:p>
    <w:p w14:paraId="43877043" w14:textId="68A2C371" w:rsidR="002076F1" w:rsidRDefault="002076F1" w:rsidP="002076F1">
      <w:pPr>
        <w:pStyle w:val="Kop7"/>
        <w:spacing w:before="0" w:after="0"/>
        <w:rPr>
          <w:lang w:val="nl-BE"/>
        </w:rPr>
      </w:pPr>
      <w:r w:rsidRPr="00676838">
        <w:rPr>
          <w:lang w:val="nl-BE"/>
        </w:rPr>
        <w:t>.43.</w:t>
      </w:r>
      <w:r>
        <w:rPr>
          <w:lang w:val="nl-BE"/>
        </w:rPr>
        <w:t>3</w:t>
      </w:r>
      <w:r w:rsidRPr="00676838">
        <w:rPr>
          <w:lang w:val="nl-BE"/>
        </w:rPr>
        <w:t>0.</w:t>
      </w:r>
      <w:r w:rsidRPr="00676838">
        <w:rPr>
          <w:lang w:val="nl-BE"/>
        </w:rPr>
        <w:tab/>
      </w:r>
      <w:r>
        <w:rPr>
          <w:lang w:val="nl-BE"/>
        </w:rPr>
        <w:t>Dilatatievoegen</w:t>
      </w:r>
      <w:r w:rsidRPr="00676838">
        <w:rPr>
          <w:lang w:val="nl-BE"/>
        </w:rPr>
        <w:t>:</w:t>
      </w:r>
    </w:p>
    <w:p w14:paraId="2DC5C0B7" w14:textId="58BB129F" w:rsidR="007317DC" w:rsidRDefault="002076F1" w:rsidP="00A207D6">
      <w:pPr>
        <w:pStyle w:val="80"/>
        <w:spacing w:before="0" w:after="0"/>
      </w:pPr>
      <w:r w:rsidRPr="002076F1">
        <w:t>Om een ​​goede werking van de constructie te garanderen, is het noodzakelijk om dilatatievoegen aan te brengen. De belangrijkste taak van deze voegen is het compenseren van horizontale en verticale bewegingen van de gevel, veroorzaakt door thermische uitzetting van de aluminium profielen en vervormingen van de dragende constructie van het gebouw waaraan de gevel is bevestigd.</w:t>
      </w:r>
    </w:p>
    <w:p w14:paraId="7FDA357B" w14:textId="174708E0" w:rsidR="003840B8" w:rsidRDefault="003840B8" w:rsidP="003840B8">
      <w:pPr>
        <w:pStyle w:val="Kop7"/>
        <w:spacing w:before="0" w:after="0"/>
        <w:rPr>
          <w:lang w:val="nl-BE"/>
        </w:rPr>
      </w:pPr>
      <w:r w:rsidRPr="00676838">
        <w:rPr>
          <w:lang w:val="nl-BE"/>
        </w:rPr>
        <w:t>.43.</w:t>
      </w:r>
      <w:r>
        <w:rPr>
          <w:lang w:val="nl-BE"/>
        </w:rPr>
        <w:t>4</w:t>
      </w:r>
      <w:r w:rsidRPr="00676838">
        <w:rPr>
          <w:lang w:val="nl-BE"/>
        </w:rPr>
        <w:t>0.</w:t>
      </w:r>
      <w:r w:rsidRPr="00676838">
        <w:rPr>
          <w:lang w:val="nl-BE"/>
        </w:rPr>
        <w:tab/>
      </w:r>
      <w:r>
        <w:rPr>
          <w:lang w:val="nl-BE"/>
        </w:rPr>
        <w:t>Afwatering</w:t>
      </w:r>
      <w:r w:rsidRPr="00676838">
        <w:rPr>
          <w:lang w:val="nl-BE"/>
        </w:rPr>
        <w:t>:</w:t>
      </w:r>
    </w:p>
    <w:p w14:paraId="1904659E" w14:textId="688C0859" w:rsidR="002076F1" w:rsidRDefault="003840B8" w:rsidP="003840B8">
      <w:pPr>
        <w:pStyle w:val="80"/>
      </w:pPr>
      <w:r>
        <w:lastRenderedPageBreak/>
        <w:t>Een goede afwatering en ventilatie van de gevel wordt bereikt door een overlappende verbinding tussen de stijl en de dwarsbalk te gebruiken om cascade-afwatering en ventilatie van de glassponningen mogelijk te maken, en door ventilatie- en afwateringsgaten in de druk- en afdekstrips aan te brengen.</w:t>
      </w:r>
    </w:p>
    <w:p w14:paraId="345845F1" w14:textId="77777777" w:rsidR="003840B8" w:rsidRPr="00676838" w:rsidRDefault="003840B8" w:rsidP="003840B8">
      <w:pPr>
        <w:pStyle w:val="80"/>
        <w:spacing w:before="0" w:after="0"/>
      </w:pPr>
    </w:p>
    <w:p w14:paraId="167EFBD5" w14:textId="77777777" w:rsidR="00A67FA4" w:rsidRPr="00676838" w:rsidRDefault="00A67FA4" w:rsidP="00A207D6">
      <w:pPr>
        <w:pStyle w:val="Kop5"/>
        <w:spacing w:before="0" w:after="0"/>
        <w:rPr>
          <w:lang w:val="nl-BE"/>
        </w:rPr>
      </w:pPr>
      <w:r w:rsidRPr="00676838">
        <w:rPr>
          <w:rStyle w:val="Kop5BlauwChar"/>
          <w:lang w:val="nl-BE"/>
        </w:rPr>
        <w:t>.50.</w:t>
      </w:r>
      <w:r w:rsidRPr="00676838">
        <w:rPr>
          <w:lang w:val="nl-BE"/>
        </w:rPr>
        <w:tab/>
        <w:t>COORDINATIE</w:t>
      </w:r>
    </w:p>
    <w:p w14:paraId="208FDB92" w14:textId="77777777" w:rsidR="00A67FA4" w:rsidRPr="00676838" w:rsidRDefault="00A67FA4" w:rsidP="00A207D6">
      <w:pPr>
        <w:pStyle w:val="Kop6"/>
        <w:spacing w:before="0" w:after="0"/>
        <w:rPr>
          <w:lang w:val="nl-BE"/>
        </w:rPr>
      </w:pPr>
      <w:r w:rsidRPr="00676838">
        <w:rPr>
          <w:lang w:val="nl-BE"/>
        </w:rPr>
        <w:t>.55.</w:t>
      </w:r>
      <w:r w:rsidRPr="00676838">
        <w:rPr>
          <w:lang w:val="nl-BE"/>
        </w:rPr>
        <w:tab/>
        <w:t>Met andere posten:</w:t>
      </w:r>
    </w:p>
    <w:p w14:paraId="49E72490" w14:textId="77777777" w:rsidR="00A67FA4" w:rsidRPr="00676838" w:rsidRDefault="00A67FA4" w:rsidP="00A207D6">
      <w:pPr>
        <w:pStyle w:val="80"/>
        <w:spacing w:before="0" w:after="0"/>
      </w:pPr>
      <w:r w:rsidRPr="00676838">
        <w:t>De uitvoering van dit artikel is o.a. te coördineren met volgende posten:</w:t>
      </w:r>
    </w:p>
    <w:p w14:paraId="23BC6EFA" w14:textId="77777777" w:rsidR="00A67FA4" w:rsidRDefault="00A67FA4" w:rsidP="00A207D6">
      <w:pPr>
        <w:pStyle w:val="81link1"/>
        <w:spacing w:before="0" w:after="0"/>
        <w:rPr>
          <w:rStyle w:val="OptieChar"/>
        </w:rPr>
      </w:pPr>
      <w:r w:rsidRPr="00676838">
        <w:rPr>
          <w:rStyle w:val="OptieChar"/>
          <w:highlight w:val="yellow"/>
        </w:rPr>
        <w:t>…</w:t>
      </w:r>
    </w:p>
    <w:p w14:paraId="0EFA222C" w14:textId="77777777" w:rsidR="007317DC" w:rsidRPr="00676838" w:rsidRDefault="007317DC" w:rsidP="00A207D6">
      <w:pPr>
        <w:pStyle w:val="81link1"/>
        <w:spacing w:before="0" w:after="0"/>
        <w:rPr>
          <w:rStyle w:val="OptieChar"/>
        </w:rPr>
      </w:pPr>
    </w:p>
    <w:p w14:paraId="2CFDB20D" w14:textId="77777777" w:rsidR="00A67FA4" w:rsidRPr="00676838" w:rsidRDefault="00A67FA4" w:rsidP="00A207D6">
      <w:pPr>
        <w:pStyle w:val="Kop5"/>
        <w:spacing w:before="0" w:after="0"/>
        <w:rPr>
          <w:lang w:val="nl-BE"/>
        </w:rPr>
      </w:pPr>
      <w:r w:rsidRPr="00676838">
        <w:rPr>
          <w:rStyle w:val="Kop5BlauwChar"/>
          <w:lang w:val="nl-BE"/>
        </w:rPr>
        <w:t>.60.</w:t>
      </w:r>
      <w:r w:rsidRPr="00676838">
        <w:rPr>
          <w:lang w:val="nl-BE"/>
        </w:rPr>
        <w:tab/>
        <w:t>CONTROLE- EN KEURINGSASPECTEN</w:t>
      </w:r>
    </w:p>
    <w:p w14:paraId="1BA45BD1" w14:textId="77777777" w:rsidR="00A67FA4" w:rsidRPr="00676838" w:rsidRDefault="00A67FA4" w:rsidP="00A207D6">
      <w:pPr>
        <w:pStyle w:val="Kop6"/>
        <w:spacing w:before="0" w:after="0"/>
        <w:rPr>
          <w:lang w:val="nl-BE"/>
        </w:rPr>
      </w:pPr>
      <w:r w:rsidRPr="00676838">
        <w:rPr>
          <w:lang w:val="nl-BE"/>
        </w:rPr>
        <w:t>.61.</w:t>
      </w:r>
      <w:r w:rsidRPr="00676838">
        <w:rPr>
          <w:lang w:val="nl-BE"/>
        </w:rPr>
        <w:tab/>
        <w:t>Voor levering:</w:t>
      </w:r>
    </w:p>
    <w:p w14:paraId="0B631228" w14:textId="77777777" w:rsidR="00A67FA4" w:rsidRPr="00676838" w:rsidRDefault="00A67FA4" w:rsidP="00A207D6">
      <w:pPr>
        <w:pStyle w:val="Kop7"/>
        <w:spacing w:before="0" w:after="0"/>
        <w:rPr>
          <w:lang w:val="nl-BE"/>
        </w:rPr>
      </w:pPr>
      <w:r w:rsidRPr="00676838">
        <w:rPr>
          <w:lang w:val="nl-BE"/>
        </w:rPr>
        <w:t>.61.10.</w:t>
      </w:r>
      <w:r w:rsidRPr="00676838">
        <w:rPr>
          <w:lang w:val="nl-BE"/>
        </w:rPr>
        <w:tab/>
        <w:t>Voor te leggen documenten:</w:t>
      </w:r>
    </w:p>
    <w:p w14:paraId="72BC48F8" w14:textId="77777777" w:rsidR="00A67FA4" w:rsidRPr="00676838" w:rsidRDefault="00A67FA4" w:rsidP="00A207D6">
      <w:pPr>
        <w:pStyle w:val="Kop8"/>
        <w:spacing w:before="0" w:after="0"/>
        <w:rPr>
          <w:lang w:val="nl-BE"/>
        </w:rPr>
      </w:pPr>
      <w:r w:rsidRPr="00676838">
        <w:rPr>
          <w:lang w:val="nl-BE"/>
        </w:rPr>
        <w:t>.61.16.</w:t>
      </w:r>
      <w:r w:rsidRPr="00676838">
        <w:rPr>
          <w:lang w:val="nl-BE"/>
        </w:rPr>
        <w:tab/>
        <w:t>Volledig gedetailleerde documentatie:</w:t>
      </w:r>
    </w:p>
    <w:p w14:paraId="3C483407" w14:textId="77777777" w:rsidR="00A67FA4" w:rsidRPr="00676838" w:rsidRDefault="00A67FA4" w:rsidP="00A207D6">
      <w:pPr>
        <w:pStyle w:val="80"/>
        <w:spacing w:before="0" w:after="0"/>
      </w:pPr>
      <w:r w:rsidRPr="00676838">
        <w:t>Bij de aanbesteding wordt een duidelijke documentatie voorgelegd, alsook de vereiste montagedetails.</w:t>
      </w:r>
    </w:p>
    <w:p w14:paraId="3900B39B" w14:textId="77777777" w:rsidR="007C7457" w:rsidRDefault="007C7457" w:rsidP="00A207D6">
      <w:pPr>
        <w:pStyle w:val="Lijn"/>
        <w:spacing w:before="0" w:after="0"/>
      </w:pPr>
      <w:bookmarkStart w:id="17" w:name="_Toc337653229"/>
      <w:bookmarkStart w:id="18" w:name="_Toc337653384"/>
      <w:bookmarkStart w:id="19" w:name="_Toc387226813"/>
      <w:bookmarkStart w:id="20" w:name="_Toc387226853"/>
    </w:p>
    <w:p w14:paraId="225E0F0F" w14:textId="77777777" w:rsidR="007317DC" w:rsidRPr="00676838" w:rsidRDefault="00580028" w:rsidP="00A207D6">
      <w:pPr>
        <w:pStyle w:val="Lijn"/>
        <w:spacing w:before="0" w:after="0"/>
      </w:pPr>
      <w:r>
        <w:rPr>
          <w:noProof/>
        </w:rPr>
        <mc:AlternateContent>
          <mc:Choice Requires="wps">
            <w:drawing>
              <wp:inline distT="0" distB="0" distL="0" distR="0" wp14:anchorId="433E187A" wp14:editId="403DC807">
                <wp:extent cx="6238875" cy="19050"/>
                <wp:effectExtent l="0" t="0" r="0" b="0"/>
                <wp:docPr id="20069680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38875" cy="1905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74272F" id="Rectangle 7" o:spid="_x0000_s1026" style="width:491.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" fillcolor="#aca899" stroked="f">
                <v:path arrowok="t"/>
                <w10:anchorlock/>
              </v:rect>
            </w:pict>
          </mc:Fallback>
        </mc:AlternateContent>
      </w:r>
    </w:p>
    <w:p w14:paraId="0D7481F4" w14:textId="77777777" w:rsidR="00237497" w:rsidRPr="00237497" w:rsidRDefault="00237497" w:rsidP="00A207D6">
      <w:pPr>
        <w:pStyle w:val="Kop1"/>
        <w:spacing w:before="0" w:after="0"/>
        <w:rPr>
          <w:lang w:val="nl-BE"/>
        </w:rPr>
      </w:pPr>
      <w:proofErr w:type="spellStart"/>
      <w:r>
        <w:t>Mogelijke</w:t>
      </w:r>
      <w:proofErr w:type="spellEnd"/>
      <w:r>
        <w:t xml:space="preserve"> </w:t>
      </w:r>
      <w:proofErr w:type="spellStart"/>
      <w:r>
        <w:t>variante</w:t>
      </w:r>
      <w:proofErr w:type="spellEnd"/>
      <w:r>
        <w:t xml:space="preserve"> </w:t>
      </w:r>
      <w:proofErr w:type="spellStart"/>
      <w:r>
        <w:t>toepassingen</w:t>
      </w:r>
      <w:proofErr w:type="spellEnd"/>
      <w:r>
        <w:t xml:space="preserve"> </w:t>
      </w:r>
      <w:proofErr w:type="spellStart"/>
      <w:r>
        <w:t>en</w:t>
      </w:r>
      <w:proofErr w:type="spellEnd"/>
      <w:r>
        <w:t xml:space="preserve"> </w:t>
      </w:r>
      <w:proofErr w:type="spellStart"/>
      <w:r>
        <w:t>suggesties</w:t>
      </w:r>
      <w:proofErr w:type="spellEnd"/>
      <w:r>
        <w:t xml:space="preserve"> van de </w:t>
      </w:r>
      <w:proofErr w:type="spellStart"/>
      <w:r>
        <w:t>fabrikant</w:t>
      </w:r>
      <w:proofErr w:type="spellEnd"/>
    </w:p>
    <w:p w14:paraId="49AA1667" w14:textId="77777777" w:rsidR="007317DC" w:rsidRPr="00676838" w:rsidRDefault="00580028" w:rsidP="00A207D6">
      <w:pPr>
        <w:pStyle w:val="Lijn"/>
        <w:spacing w:before="0" w:after="0"/>
      </w:pPr>
      <w:r>
        <w:rPr>
          <w:noProof/>
        </w:rPr>
        <mc:AlternateContent>
          <mc:Choice Requires="wps">
            <w:drawing>
              <wp:inline distT="0" distB="0" distL="0" distR="0" wp14:anchorId="1D2F87DE" wp14:editId="437C0286">
                <wp:extent cx="6238875" cy="19050"/>
                <wp:effectExtent l="0" t="0" r="0" b="0"/>
                <wp:docPr id="192816502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38875" cy="1905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53147B" id="Rectangle 6" o:spid="_x0000_s1026" style="width:491.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" fillcolor="#aca899" stroked="f">
                <v:path arrowok="t"/>
                <w10:anchorlock/>
              </v:rect>
            </w:pict>
          </mc:Fallback>
        </mc:AlternateContent>
      </w:r>
    </w:p>
    <w:p w14:paraId="7BCB1301" w14:textId="3085466F" w:rsidR="003E7320" w:rsidRDefault="008D2583" w:rsidP="00A207D6">
      <w:pPr>
        <w:pStyle w:val="80"/>
        <w:spacing w:before="0" w:after="0"/>
      </w:pPr>
      <w:r>
        <w:t xml:space="preserve">Ventilatie en rookafvoer; het is mogelijk </w:t>
      </w:r>
      <w:r w:rsidR="00021837">
        <w:t>om</w:t>
      </w:r>
      <w:r>
        <w:t xml:space="preserve"> de </w:t>
      </w:r>
      <w:r w:rsidR="00021837">
        <w:t xml:space="preserve">glasvliesgevels te voorzien van </w:t>
      </w:r>
      <w:r w:rsidR="0085472F">
        <w:t>opendraaiende en/of draaikip ramen of deuren te</w:t>
      </w:r>
      <w:r w:rsidR="00C432B4">
        <w:t xml:space="preserve"> voorzien. Deze worden in voorkomend geval aangeduid op de uitvoeringsplannen, die door de fabrikant worden geleverd.</w:t>
      </w:r>
    </w:p>
    <w:p w14:paraId="0DA00C26" w14:textId="4FFEC4A7" w:rsidR="003E7320" w:rsidRDefault="00BB260E" w:rsidP="00A207D6">
      <w:pPr>
        <w:pStyle w:val="80"/>
        <w:spacing w:before="0" w:after="0"/>
      </w:pPr>
      <w:r>
        <w:t xml:space="preserve">Het </w:t>
      </w:r>
      <w:r w:rsidR="00DF50ED">
        <w:t>gordijngevelsysteem</w:t>
      </w:r>
      <w:r>
        <w:t xml:space="preserve"> is ook geschikt voor montage</w:t>
      </w:r>
      <w:r w:rsidR="00DF50ED">
        <w:t xml:space="preserve"> op het dak, als lichtstraa</w:t>
      </w:r>
      <w:r w:rsidR="00A27C56">
        <w:t>telement</w:t>
      </w:r>
      <w:r>
        <w:t xml:space="preserve">. Het is dus ook mogelijk constructies uit te werken waarbij de gevelbeglazing doorloopt in het daklichtsysteem. </w:t>
      </w:r>
    </w:p>
    <w:p w14:paraId="1D2A4011" w14:textId="61156A68" w:rsidR="00237497" w:rsidRPr="00237497" w:rsidRDefault="00BB260E" w:rsidP="00A207D6">
      <w:pPr>
        <w:pStyle w:val="80"/>
        <w:spacing w:before="0" w:after="0"/>
      </w:pPr>
      <w:r>
        <w:t xml:space="preserve">Raadpleeg de fabrikant </w:t>
      </w:r>
      <w:r w:rsidR="00A27C56">
        <w:rPr>
          <w:rStyle w:val="MerkChar"/>
        </w:rPr>
        <w:t>ALUPROF</w:t>
      </w:r>
      <w:r>
        <w:t xml:space="preserve"> voor meer informatie.</w:t>
      </w:r>
    </w:p>
    <w:p w14:paraId="78E88D0F" w14:textId="77777777" w:rsidR="007317DC" w:rsidRPr="00676838" w:rsidRDefault="00237497" w:rsidP="00A207D6">
      <w:pPr>
        <w:pStyle w:val="Lijn"/>
        <w:spacing w:before="0" w:after="0"/>
      </w:pPr>
      <w:r>
        <w:rPr>
          <w:rStyle w:val="81Char"/>
        </w:rPr>
        <w:t xml:space="preserve"> </w:t>
      </w:r>
      <w:r w:rsidRPr="00676838">
        <w:t xml:space="preserve"> </w:t>
      </w:r>
      <w:r w:rsidR="00580028">
        <w:rPr>
          <w:noProof/>
        </w:rPr>
        <mc:AlternateContent>
          <mc:Choice Requires="wps">
            <w:drawing>
              <wp:inline distT="0" distB="0" distL="0" distR="0" wp14:anchorId="0779B556" wp14:editId="632E51DF">
                <wp:extent cx="6238875" cy="19050"/>
                <wp:effectExtent l="0" t="0" r="0" b="0"/>
                <wp:docPr id="3308447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38875" cy="1905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CB7F97" id="Rectangle 5" o:spid="_x0000_s1026" style="width:491.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" fillcolor="#aca899" stroked="f">
                <v:path arrowok="t"/>
                <w10:anchorlock/>
              </v:rect>
            </w:pict>
          </mc:Fallback>
        </mc:AlternateContent>
      </w:r>
    </w:p>
    <w:p w14:paraId="0C788432" w14:textId="6C894E09" w:rsidR="007317DC" w:rsidRPr="00237497" w:rsidRDefault="00237497" w:rsidP="00A207D6">
      <w:pPr>
        <w:pStyle w:val="Kop1"/>
        <w:spacing w:before="0" w:after="0"/>
        <w:rPr>
          <w:lang w:val="nl-BE"/>
        </w:rPr>
      </w:pPr>
      <w:r>
        <w:tab/>
      </w:r>
      <w:r w:rsidR="00E95B86">
        <w:rPr>
          <w:lang w:val="nl-BE"/>
        </w:rPr>
        <w:t>ALUPROF</w:t>
      </w:r>
      <w:r>
        <w:rPr>
          <w:lang w:val="nl-BE"/>
        </w:rPr>
        <w:t xml:space="preserve"> </w:t>
      </w:r>
      <w:r w:rsidRPr="009217FA">
        <w:rPr>
          <w:lang w:val="nl-BE"/>
        </w:rPr>
        <w:t>-</w:t>
      </w:r>
      <w:r>
        <w:rPr>
          <w:lang w:val="nl-BE"/>
        </w:rPr>
        <w:t xml:space="preserve"> </w:t>
      </w:r>
      <w:r w:rsidRPr="009217FA">
        <w:rPr>
          <w:lang w:val="nl-BE"/>
        </w:rPr>
        <w:t>posten voor de meetstaat</w:t>
      </w:r>
    </w:p>
    <w:p w14:paraId="06741C81" w14:textId="77777777" w:rsidR="00704DDC" w:rsidRPr="00676838" w:rsidRDefault="00580028" w:rsidP="00A207D6">
      <w:pPr>
        <w:pStyle w:val="Lijn"/>
        <w:spacing w:before="0" w:after="0"/>
      </w:pPr>
      <w:r>
        <w:rPr>
          <w:noProof/>
        </w:rPr>
        <mc:AlternateContent>
          <mc:Choice Requires="wps">
            <w:drawing>
              <wp:inline distT="0" distB="0" distL="0" distR="0" wp14:anchorId="0307C99B" wp14:editId="5CCE00DF">
                <wp:extent cx="6238875" cy="19050"/>
                <wp:effectExtent l="0" t="0" r="0" b="0"/>
                <wp:docPr id="109167870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38875" cy="1905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A1A524" id="Rectangle 4" o:spid="_x0000_s1026" style="width:491.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" fillcolor="#aca899" stroked="f">
                <v:path arrowok="t"/>
                <w10:anchorlock/>
              </v:rect>
            </w:pict>
          </mc:Fallback>
        </mc:AlternateContent>
      </w:r>
    </w:p>
    <w:p w14:paraId="34328EBD" w14:textId="03F3C9E5" w:rsidR="00A27C56" w:rsidRDefault="00A27C56" w:rsidP="00A27C56">
      <w:pPr>
        <w:pStyle w:val="Merk2"/>
        <w:spacing w:before="0" w:after="0"/>
      </w:pPr>
      <w:bookmarkStart w:id="21" w:name="_Toc337653230"/>
      <w:bookmarkStart w:id="22" w:name="_Toc387226854"/>
      <w:bookmarkEnd w:id="17"/>
      <w:bookmarkEnd w:id="18"/>
      <w:bookmarkEnd w:id="19"/>
      <w:bookmarkEnd w:id="20"/>
      <w:r>
        <w:rPr>
          <w:rStyle w:val="Merk1Char"/>
        </w:rPr>
        <w:t>Aluprof MB-</w:t>
      </w:r>
      <w:r w:rsidR="008804B2">
        <w:rPr>
          <w:rStyle w:val="Merk1Char"/>
        </w:rPr>
        <w:t>M</w:t>
      </w:r>
      <w:r>
        <w:rPr>
          <w:rStyle w:val="Merk1Char"/>
        </w:rPr>
        <w:t>T50</w:t>
      </w:r>
      <w:r w:rsidR="008804B2">
        <w:rPr>
          <w:rStyle w:val="Merk1Char"/>
        </w:rPr>
        <w:t xml:space="preserve"> N</w:t>
      </w:r>
      <w:r w:rsidRPr="00676838">
        <w:t xml:space="preserve"> </w:t>
      </w:r>
      <w:r>
        <w:t xml:space="preserve">– </w:t>
      </w:r>
      <w:r w:rsidRPr="00143B65">
        <w:t>gordijngevelsysteem in aluminium, voor vliesgevels, daken en ruimtelijke structuren</w:t>
      </w:r>
    </w:p>
    <w:p w14:paraId="629DB7FA" w14:textId="140BBE0B" w:rsidR="00F84852" w:rsidRPr="006A7D24" w:rsidRDefault="00A67FA4" w:rsidP="00A207D6">
      <w:pPr>
        <w:pStyle w:val="Kop4"/>
        <w:spacing w:before="0" w:after="0"/>
        <w:rPr>
          <w:color w:val="FF6600"/>
          <w:lang w:val="nl-BE"/>
        </w:rPr>
      </w:pPr>
      <w:r w:rsidRPr="00676838">
        <w:rPr>
          <w:lang w:val="nl-BE"/>
        </w:rPr>
        <w:t>P1</w:t>
      </w:r>
      <w:r w:rsidRPr="00676838">
        <w:rPr>
          <w:lang w:val="nl-BE"/>
        </w:rPr>
        <w:tab/>
      </w:r>
      <w:r w:rsidR="00A27C56">
        <w:t>G</w:t>
      </w:r>
      <w:r w:rsidR="00A27C56" w:rsidRPr="00143B65">
        <w:t xml:space="preserve">ordijngevelsysteem </w:t>
      </w:r>
      <w:r w:rsidR="00A27C56">
        <w:rPr>
          <w:rStyle w:val="MerkChar"/>
        </w:rPr>
        <w:t>ALUPROF MB-</w:t>
      </w:r>
      <w:r w:rsidR="008804B2">
        <w:rPr>
          <w:rStyle w:val="MerkChar"/>
        </w:rPr>
        <w:t>M</w:t>
      </w:r>
      <w:r w:rsidR="00A27C56">
        <w:rPr>
          <w:rStyle w:val="MerkChar"/>
        </w:rPr>
        <w:t>T 50</w:t>
      </w:r>
      <w:r w:rsidR="008804B2">
        <w:rPr>
          <w:rStyle w:val="MerkChar"/>
        </w:rPr>
        <w:t xml:space="preserve"> N</w:t>
      </w:r>
      <w:r w:rsidR="00BB260E">
        <w:rPr>
          <w:lang w:val="nl-BE"/>
        </w:rPr>
        <w:t>, maatwerk</w:t>
      </w:r>
      <w:r w:rsidR="00D92EB4">
        <w:rPr>
          <w:lang w:val="nl-BE"/>
        </w:rPr>
        <w:t xml:space="preserve"> </w:t>
      </w:r>
      <w:r w:rsidR="00D92EB4" w:rsidRPr="004C0532">
        <w:rPr>
          <w:lang w:val="nl-BE"/>
        </w:rPr>
        <w:t>[afmetingen]</w:t>
      </w:r>
      <w:r w:rsidR="00D92EB4" w:rsidRPr="00D92EB4">
        <w:rPr>
          <w:lang w:val="nl-BE"/>
        </w:rPr>
        <w:t xml:space="preserve"> </w:t>
      </w:r>
      <w:r w:rsidR="00D92EB4" w:rsidRPr="004C0532">
        <w:rPr>
          <w:lang w:val="nl-BE"/>
        </w:rPr>
        <w:t>[</w:t>
      </w:r>
      <w:r w:rsidR="00D92EB4">
        <w:rPr>
          <w:lang w:val="nl-BE"/>
        </w:rPr>
        <w:t>kleur</w:t>
      </w:r>
      <w:r w:rsidR="00D92EB4" w:rsidRPr="004C0532">
        <w:rPr>
          <w:lang w:val="nl-BE"/>
        </w:rPr>
        <w:t>]</w:t>
      </w:r>
      <w:r w:rsidR="006A7D24">
        <w:rPr>
          <w:lang w:val="nl-BE"/>
        </w:rPr>
        <w:tab/>
      </w:r>
      <w:r w:rsidR="00BB260E">
        <w:rPr>
          <w:rStyle w:val="MeetChar"/>
          <w:lang w:val="nl-BE"/>
        </w:rPr>
        <w:t>TP</w:t>
      </w:r>
      <w:r w:rsidR="006A7D24" w:rsidRPr="005A5D2A">
        <w:rPr>
          <w:rStyle w:val="MeetChar"/>
          <w:lang w:val="nl-BE"/>
        </w:rPr>
        <w:tab/>
        <w:t>[</w:t>
      </w:r>
      <w:r w:rsidR="00A27C56">
        <w:rPr>
          <w:rStyle w:val="MeetChar"/>
          <w:lang w:val="nl-BE"/>
        </w:rPr>
        <w:t>SOG</w:t>
      </w:r>
      <w:r w:rsidR="006A7D24" w:rsidRPr="005A5D2A">
        <w:rPr>
          <w:rStyle w:val="MeetChar"/>
          <w:lang w:val="nl-BE"/>
        </w:rPr>
        <w:t>]</w:t>
      </w:r>
    </w:p>
    <w:p w14:paraId="5FF19886" w14:textId="62118D7E" w:rsidR="00C607B5" w:rsidRPr="00C607B5" w:rsidRDefault="00C607B5" w:rsidP="00C607B5">
      <w:pPr>
        <w:pStyle w:val="Kop4"/>
        <w:spacing w:before="0" w:after="0"/>
        <w:rPr>
          <w:b/>
          <w:color w:val="008080"/>
          <w:lang w:val="nl-BE"/>
        </w:rPr>
      </w:pPr>
      <w:bookmarkStart w:id="23" w:name="_Toc337653238"/>
      <w:bookmarkStart w:id="24" w:name="_Toc387226862"/>
      <w:bookmarkEnd w:id="21"/>
      <w:bookmarkEnd w:id="22"/>
      <w:r w:rsidRPr="00676838">
        <w:rPr>
          <w:lang w:val="nl-BE"/>
        </w:rPr>
        <w:t>P</w:t>
      </w:r>
      <w:r>
        <w:rPr>
          <w:lang w:val="nl-BE"/>
        </w:rPr>
        <w:t>2</w:t>
      </w:r>
      <w:r w:rsidRPr="00676838">
        <w:rPr>
          <w:lang w:val="nl-BE"/>
        </w:rPr>
        <w:tab/>
      </w:r>
      <w:r>
        <w:rPr>
          <w:lang w:val="nl-BE"/>
        </w:rPr>
        <w:t>Elementen met deuren, ramen, … (volgens plannen)</w:t>
      </w:r>
      <w:r>
        <w:rPr>
          <w:lang w:val="nl-BE"/>
        </w:rPr>
        <w:tab/>
      </w:r>
      <w:r w:rsidRPr="00676838">
        <w:rPr>
          <w:rStyle w:val="MeetChar"/>
          <w:lang w:val="nl-BE"/>
        </w:rPr>
        <w:t>PM</w:t>
      </w:r>
      <w:r w:rsidRPr="00676838">
        <w:rPr>
          <w:rStyle w:val="MeetChar"/>
          <w:lang w:val="nl-BE"/>
        </w:rPr>
        <w:tab/>
        <w:t>[</w:t>
      </w:r>
      <w:r>
        <w:rPr>
          <w:rStyle w:val="MeetChar"/>
          <w:lang w:val="nl-BE"/>
        </w:rPr>
        <w:t>incl.</w:t>
      </w:r>
      <w:r w:rsidRPr="00676838">
        <w:rPr>
          <w:rStyle w:val="MeetChar"/>
          <w:lang w:val="nl-BE"/>
        </w:rPr>
        <w:t>]</w:t>
      </w:r>
    </w:p>
    <w:p w14:paraId="7D33DA60" w14:textId="500CF398" w:rsidR="00B1405B" w:rsidRPr="00C607B5" w:rsidRDefault="00B1405B" w:rsidP="00C607B5">
      <w:pPr>
        <w:pStyle w:val="Kop4"/>
        <w:spacing w:before="0" w:after="0"/>
        <w:rPr>
          <w:b/>
          <w:color w:val="008080"/>
          <w:lang w:val="nl-BE"/>
        </w:rPr>
      </w:pPr>
      <w:r w:rsidRPr="00676838">
        <w:rPr>
          <w:lang w:val="nl-BE"/>
        </w:rPr>
        <w:t>P</w:t>
      </w:r>
      <w:r w:rsidR="00C607B5">
        <w:rPr>
          <w:lang w:val="nl-BE"/>
        </w:rPr>
        <w:t>3</w:t>
      </w:r>
      <w:r w:rsidRPr="00676838">
        <w:rPr>
          <w:lang w:val="nl-BE"/>
        </w:rPr>
        <w:tab/>
      </w:r>
      <w:r>
        <w:rPr>
          <w:lang w:val="nl-BE"/>
        </w:rPr>
        <w:t>Ventilatie (volgens plannen)</w:t>
      </w:r>
      <w:r>
        <w:rPr>
          <w:lang w:val="nl-BE"/>
        </w:rPr>
        <w:tab/>
      </w:r>
      <w:r w:rsidR="00C607B5" w:rsidRPr="00676838">
        <w:rPr>
          <w:rStyle w:val="MeetChar"/>
          <w:lang w:val="nl-BE"/>
        </w:rPr>
        <w:t>PM</w:t>
      </w:r>
      <w:r w:rsidR="00C607B5" w:rsidRPr="00676838">
        <w:rPr>
          <w:rStyle w:val="MeetChar"/>
          <w:lang w:val="nl-BE"/>
        </w:rPr>
        <w:tab/>
        <w:t>[</w:t>
      </w:r>
      <w:r w:rsidR="00C607B5">
        <w:rPr>
          <w:rStyle w:val="MeetChar"/>
          <w:lang w:val="nl-BE"/>
        </w:rPr>
        <w:t>incl.</w:t>
      </w:r>
      <w:r w:rsidR="00C607B5" w:rsidRPr="00676838">
        <w:rPr>
          <w:rStyle w:val="MeetChar"/>
          <w:lang w:val="nl-BE"/>
        </w:rPr>
        <w:t>]</w:t>
      </w:r>
    </w:p>
    <w:p w14:paraId="57A7DF11" w14:textId="0646C70E" w:rsidR="006B6F51" w:rsidRPr="00C607B5" w:rsidRDefault="006B6F51" w:rsidP="00C607B5">
      <w:pPr>
        <w:pStyle w:val="Kop4"/>
        <w:spacing w:before="0" w:after="0"/>
        <w:rPr>
          <w:b/>
          <w:color w:val="008080"/>
          <w:lang w:val="nl-BE"/>
        </w:rPr>
      </w:pPr>
      <w:r w:rsidRPr="00676838">
        <w:rPr>
          <w:lang w:val="nl-BE"/>
        </w:rPr>
        <w:t>P</w:t>
      </w:r>
      <w:r w:rsidR="00C607B5">
        <w:rPr>
          <w:lang w:val="nl-BE"/>
        </w:rPr>
        <w:t>4</w:t>
      </w:r>
      <w:r w:rsidRPr="00676838">
        <w:rPr>
          <w:lang w:val="nl-BE"/>
        </w:rPr>
        <w:tab/>
      </w:r>
      <w:r w:rsidR="00B1405B">
        <w:rPr>
          <w:lang w:val="nl-BE"/>
        </w:rPr>
        <w:t>R</w:t>
      </w:r>
      <w:r>
        <w:rPr>
          <w:lang w:val="nl-BE"/>
        </w:rPr>
        <w:t>ookafvoer (volgens plannen)</w:t>
      </w:r>
      <w:r>
        <w:rPr>
          <w:lang w:val="nl-BE"/>
        </w:rPr>
        <w:tab/>
      </w:r>
      <w:r w:rsidR="00C607B5" w:rsidRPr="00676838">
        <w:rPr>
          <w:rStyle w:val="MeetChar"/>
          <w:lang w:val="nl-BE"/>
        </w:rPr>
        <w:t>PM</w:t>
      </w:r>
      <w:r w:rsidR="00C607B5" w:rsidRPr="00676838">
        <w:rPr>
          <w:rStyle w:val="MeetChar"/>
          <w:lang w:val="nl-BE"/>
        </w:rPr>
        <w:tab/>
        <w:t>[</w:t>
      </w:r>
      <w:r w:rsidR="00C607B5">
        <w:rPr>
          <w:rStyle w:val="MeetChar"/>
          <w:lang w:val="nl-BE"/>
        </w:rPr>
        <w:t>incl.</w:t>
      </w:r>
      <w:r w:rsidR="00C607B5" w:rsidRPr="00676838">
        <w:rPr>
          <w:rStyle w:val="MeetChar"/>
          <w:lang w:val="nl-BE"/>
        </w:rPr>
        <w:t>]</w:t>
      </w:r>
    </w:p>
    <w:p w14:paraId="28E8FC5B" w14:textId="7846FF9C" w:rsidR="00F5621A" w:rsidRPr="00676838" w:rsidRDefault="00F5621A" w:rsidP="00A207D6">
      <w:pPr>
        <w:pStyle w:val="Kop4"/>
        <w:spacing w:before="0" w:after="0"/>
        <w:rPr>
          <w:rStyle w:val="MeetChar"/>
          <w:lang w:val="nl-BE"/>
        </w:rPr>
      </w:pPr>
      <w:r w:rsidRPr="00676838">
        <w:rPr>
          <w:lang w:val="nl-BE"/>
        </w:rPr>
        <w:t>P</w:t>
      </w:r>
      <w:r w:rsidR="00C607B5">
        <w:rPr>
          <w:lang w:val="nl-BE"/>
        </w:rPr>
        <w:t>5</w:t>
      </w:r>
      <w:r w:rsidRPr="00676838">
        <w:rPr>
          <w:lang w:val="nl-BE"/>
        </w:rPr>
        <w:tab/>
      </w:r>
      <w:r w:rsidR="006A7D24">
        <w:rPr>
          <w:lang w:val="nl-BE"/>
        </w:rPr>
        <w:t>Motorisatie</w:t>
      </w:r>
      <w:r w:rsidR="00C21886">
        <w:rPr>
          <w:lang w:val="nl-BE"/>
        </w:rPr>
        <w:t xml:space="preserve"> </w:t>
      </w:r>
      <w:r w:rsidR="00C21886" w:rsidRPr="004C0532">
        <w:rPr>
          <w:lang w:val="nl-BE"/>
        </w:rPr>
        <w:t>[</w:t>
      </w:r>
      <w:r w:rsidR="00C21886">
        <w:rPr>
          <w:lang w:val="nl-BE"/>
        </w:rPr>
        <w:t>type</w:t>
      </w:r>
      <w:r w:rsidR="00C21886" w:rsidRPr="004C0532">
        <w:rPr>
          <w:lang w:val="nl-BE"/>
        </w:rPr>
        <w:t>]</w:t>
      </w:r>
      <w:r w:rsidRPr="00676838">
        <w:rPr>
          <w:rStyle w:val="MeetChar"/>
          <w:lang w:val="nl-BE"/>
        </w:rPr>
        <w:tab/>
      </w:r>
      <w:r w:rsidR="006A7D24" w:rsidRPr="005A5D2A">
        <w:rPr>
          <w:rStyle w:val="MeetChar"/>
          <w:lang w:val="nl-BE"/>
        </w:rPr>
        <w:t>VH</w:t>
      </w:r>
      <w:r w:rsidR="006A7D24" w:rsidRPr="005A5D2A">
        <w:rPr>
          <w:rStyle w:val="MeetChar"/>
          <w:lang w:val="nl-BE"/>
        </w:rPr>
        <w:tab/>
        <w:t>[</w:t>
      </w:r>
      <w:r w:rsidR="003A4600">
        <w:rPr>
          <w:rStyle w:val="MeetChar"/>
          <w:lang w:val="nl-BE"/>
        </w:rPr>
        <w:t>incl.</w:t>
      </w:r>
      <w:r w:rsidR="006A7D24" w:rsidRPr="005A5D2A">
        <w:rPr>
          <w:rStyle w:val="MeetChar"/>
          <w:lang w:val="nl-BE"/>
        </w:rPr>
        <w:t>]</w:t>
      </w:r>
    </w:p>
    <w:p w14:paraId="0D25EF5A" w14:textId="790105EF" w:rsidR="00A67FA4" w:rsidRPr="00676838" w:rsidRDefault="00A67FA4" w:rsidP="00A207D6">
      <w:pPr>
        <w:pStyle w:val="Kop4"/>
        <w:spacing w:before="0" w:after="0"/>
        <w:rPr>
          <w:rStyle w:val="MeetChar"/>
          <w:lang w:val="nl-BE"/>
        </w:rPr>
      </w:pPr>
      <w:r w:rsidRPr="00676838">
        <w:rPr>
          <w:lang w:val="nl-BE"/>
        </w:rPr>
        <w:t>P</w:t>
      </w:r>
      <w:r w:rsidR="00C607B5">
        <w:rPr>
          <w:lang w:val="nl-BE"/>
        </w:rPr>
        <w:t>6</w:t>
      </w:r>
      <w:r w:rsidRPr="00676838">
        <w:rPr>
          <w:lang w:val="nl-BE"/>
        </w:rPr>
        <w:tab/>
        <w:t>Bevestigingsmiddelen</w:t>
      </w:r>
      <w:r w:rsidRPr="00676838">
        <w:rPr>
          <w:rStyle w:val="MeetChar"/>
          <w:lang w:val="nl-BE"/>
        </w:rPr>
        <w:tab/>
        <w:t>PM</w:t>
      </w:r>
      <w:r w:rsidRPr="00676838">
        <w:rPr>
          <w:rStyle w:val="MeetChar"/>
          <w:lang w:val="nl-BE"/>
        </w:rPr>
        <w:tab/>
        <w:t>[</w:t>
      </w:r>
      <w:r w:rsidR="003A4600">
        <w:rPr>
          <w:rStyle w:val="MeetChar"/>
          <w:lang w:val="nl-BE"/>
        </w:rPr>
        <w:t>incl.</w:t>
      </w:r>
      <w:r w:rsidRPr="00676838">
        <w:rPr>
          <w:rStyle w:val="MeetChar"/>
          <w:lang w:val="nl-BE"/>
        </w:rPr>
        <w:t>]</w:t>
      </w:r>
      <w:bookmarkEnd w:id="23"/>
      <w:bookmarkEnd w:id="24"/>
    </w:p>
    <w:p w14:paraId="035BFD55" w14:textId="77777777" w:rsidR="00704DDC" w:rsidRPr="00676838" w:rsidRDefault="00580028" w:rsidP="00A207D6">
      <w:pPr>
        <w:pStyle w:val="Lijn"/>
        <w:spacing w:before="0" w:after="0"/>
      </w:pPr>
      <w:r>
        <w:rPr>
          <w:noProof/>
        </w:rPr>
        <mc:AlternateContent>
          <mc:Choice Requires="wps">
            <w:drawing>
              <wp:inline distT="0" distB="0" distL="0" distR="0" wp14:anchorId="66044261" wp14:editId="4C736C23">
                <wp:extent cx="6238875" cy="19050"/>
                <wp:effectExtent l="0" t="0" r="0" b="0"/>
                <wp:docPr id="190417113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38875" cy="1905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5BC94F" id="Rectangle 3" o:spid="_x0000_s1026" style="width:491.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" fillcolor="#aca899" stroked="f">
                <v:path arrowok="t"/>
                <w10:anchorlock/>
              </v:rect>
            </w:pict>
          </mc:Fallback>
        </mc:AlternateContent>
      </w:r>
    </w:p>
    <w:p w14:paraId="7B124ABE" w14:textId="77777777" w:rsidR="00237497" w:rsidRPr="00D62BFB" w:rsidRDefault="00237497" w:rsidP="00A207D6">
      <w:pPr>
        <w:pStyle w:val="Kop1"/>
        <w:spacing w:before="0" w:after="0"/>
        <w:rPr>
          <w:lang w:val="nl-BE"/>
        </w:rPr>
      </w:pPr>
      <w:r>
        <w:rPr>
          <w:lang w:val="nl-BE"/>
        </w:rPr>
        <w:t>Normen en referentiedocumenten</w:t>
      </w:r>
    </w:p>
    <w:p w14:paraId="11AFCDB1" w14:textId="77777777" w:rsidR="00C607B5" w:rsidRPr="00676838" w:rsidRDefault="00C607B5" w:rsidP="00C607B5">
      <w:pPr>
        <w:pStyle w:val="Lijn"/>
        <w:spacing w:before="0" w:after="0"/>
      </w:pPr>
      <w:r>
        <w:rPr>
          <w:noProof/>
        </w:rPr>
        <mc:AlternateContent>
          <mc:Choice Requires="wps">
            <w:drawing>
              <wp:inline distT="0" distB="0" distL="0" distR="0" wp14:anchorId="2072AA29" wp14:editId="69F6BCD6">
                <wp:extent cx="6238875" cy="19050"/>
                <wp:effectExtent l="0" t="0" r="0" b="0"/>
                <wp:docPr id="202671187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38875" cy="1905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2EC5C9" id="Rectangle 3" o:spid="_x0000_s1026" style="width:491.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" fillcolor="#aca899" stroked="f">
                <v:path arrowok="t"/>
                <w10:anchorlock/>
              </v:rect>
            </w:pict>
          </mc:Fallback>
        </mc:AlternateContent>
      </w:r>
    </w:p>
    <w:p w14:paraId="27902009" w14:textId="220CEFB6" w:rsidR="00E25D1B" w:rsidRDefault="00E25D1B" w:rsidP="00E25D1B">
      <w:pPr>
        <w:pStyle w:val="Kop7"/>
        <w:spacing w:before="0" w:after="0"/>
        <w:rPr>
          <w:lang w:val="nl-BE"/>
        </w:rPr>
      </w:pPr>
      <w:r w:rsidRPr="00676838">
        <w:rPr>
          <w:lang w:val="nl-BE"/>
        </w:rPr>
        <w:t>.</w:t>
      </w:r>
      <w:r>
        <w:rPr>
          <w:lang w:val="nl-BE"/>
        </w:rPr>
        <w:t>30</w:t>
      </w:r>
      <w:r w:rsidRPr="00676838">
        <w:rPr>
          <w:lang w:val="nl-BE"/>
        </w:rPr>
        <w:t>.</w:t>
      </w:r>
      <w:r>
        <w:rPr>
          <w:lang w:val="nl-BE"/>
        </w:rPr>
        <w:t>10</w:t>
      </w:r>
      <w:r w:rsidRPr="00676838">
        <w:rPr>
          <w:lang w:val="nl-BE"/>
        </w:rPr>
        <w:t>.</w:t>
      </w:r>
      <w:r w:rsidRPr="00676838">
        <w:rPr>
          <w:lang w:val="nl-BE"/>
        </w:rPr>
        <w:tab/>
      </w:r>
      <w:r>
        <w:rPr>
          <w:lang w:val="nl-BE"/>
        </w:rPr>
        <w:t>Systeeme</w:t>
      </w:r>
      <w:r w:rsidRPr="00676838">
        <w:rPr>
          <w:lang w:val="nl-BE"/>
        </w:rPr>
        <w:t>igenschappen:</w:t>
      </w:r>
    </w:p>
    <w:p w14:paraId="74C98305" w14:textId="77777777" w:rsidR="004F53B7" w:rsidRDefault="004F53B7" w:rsidP="004F53B7">
      <w:pPr>
        <w:pStyle w:val="Kop7"/>
        <w:spacing w:before="0" w:after="0"/>
        <w:rPr>
          <w:lang w:val="nl-BE"/>
        </w:rPr>
      </w:pPr>
    </w:p>
    <w:p w14:paraId="1B357204" w14:textId="7FCFA596" w:rsidR="00A84865" w:rsidRDefault="004F53B7" w:rsidP="004F53B7">
      <w:pPr>
        <w:pStyle w:val="83Normen"/>
        <w:spacing w:before="0" w:after="0"/>
      </w:pPr>
      <w:r w:rsidRPr="00A207D6">
        <w:rPr>
          <w:color w:val="FF0000"/>
          <w:lang w:val="nl-BE"/>
        </w:rPr>
        <w:t>&gt;</w:t>
      </w:r>
      <w:r w:rsidRPr="00A207D6">
        <w:rPr>
          <w:color w:val="FF0000"/>
          <w:lang w:val="nl-BE"/>
        </w:rPr>
        <w:tab/>
      </w:r>
      <w:r>
        <w:t xml:space="preserve">EN </w:t>
      </w:r>
      <w:r w:rsidR="007B6297">
        <w:t>13830</w:t>
      </w:r>
      <w:r w:rsidRPr="00D90851">
        <w:t>:</w:t>
      </w:r>
      <w:r w:rsidR="00A84865" w:rsidRPr="00A84865">
        <w:t xml:space="preserve">2015+A1:2020 : </w:t>
      </w:r>
      <w:proofErr w:type="spellStart"/>
      <w:r w:rsidR="00A84865" w:rsidRPr="00A84865">
        <w:t>Curtain</w:t>
      </w:r>
      <w:proofErr w:type="spellEnd"/>
      <w:r w:rsidR="00A84865" w:rsidRPr="00A84865">
        <w:t xml:space="preserve"> </w:t>
      </w:r>
      <w:proofErr w:type="spellStart"/>
      <w:r w:rsidR="00A84865" w:rsidRPr="00A84865">
        <w:t>walling</w:t>
      </w:r>
      <w:proofErr w:type="spellEnd"/>
      <w:r w:rsidR="00A84865" w:rsidRPr="00A84865">
        <w:t xml:space="preserve"> - Product standard</w:t>
      </w:r>
    </w:p>
    <w:p w14:paraId="75773BB7" w14:textId="52EA3201" w:rsidR="0021029C" w:rsidRDefault="004F53B7" w:rsidP="00E25D1B">
      <w:pPr>
        <w:pStyle w:val="Kop7"/>
        <w:spacing w:before="0" w:after="0"/>
        <w:rPr>
          <w:lang w:val="nl-BE"/>
        </w:rPr>
      </w:pPr>
      <w:r w:rsidRPr="00676838">
        <w:rPr>
          <w:lang w:val="nl-BE"/>
        </w:rPr>
        <w:t>.</w:t>
      </w:r>
      <w:r>
        <w:rPr>
          <w:lang w:val="nl-BE"/>
        </w:rPr>
        <w:t>31</w:t>
      </w:r>
      <w:r w:rsidRPr="00676838">
        <w:rPr>
          <w:lang w:val="nl-BE"/>
        </w:rPr>
        <w:t>.</w:t>
      </w:r>
      <w:r>
        <w:rPr>
          <w:lang w:val="nl-BE"/>
        </w:rPr>
        <w:t>31</w:t>
      </w:r>
      <w:r w:rsidRPr="00676838">
        <w:rPr>
          <w:lang w:val="nl-BE"/>
        </w:rPr>
        <w:t>.</w:t>
      </w:r>
      <w:r w:rsidRPr="00676838">
        <w:rPr>
          <w:lang w:val="nl-BE"/>
        </w:rPr>
        <w:tab/>
      </w:r>
      <w:r>
        <w:rPr>
          <w:lang w:val="nl-BE"/>
        </w:rPr>
        <w:t>E</w:t>
      </w:r>
      <w:r w:rsidRPr="00676838">
        <w:rPr>
          <w:lang w:val="nl-BE"/>
        </w:rPr>
        <w:t>igenschappen</w:t>
      </w:r>
      <w:r>
        <w:rPr>
          <w:lang w:val="nl-BE"/>
        </w:rPr>
        <w:t xml:space="preserve"> </w:t>
      </w:r>
      <w:r w:rsidR="001C6E27">
        <w:rPr>
          <w:lang w:val="nl-BE"/>
        </w:rPr>
        <w:t>profielen</w:t>
      </w:r>
      <w:r w:rsidR="0021029C" w:rsidRPr="00676838">
        <w:rPr>
          <w:lang w:val="nl-BE"/>
        </w:rPr>
        <w:t>:</w:t>
      </w:r>
    </w:p>
    <w:p w14:paraId="7A3ADAB5" w14:textId="77777777" w:rsidR="0021029C" w:rsidRPr="0021029C" w:rsidRDefault="0021029C" w:rsidP="00D17D62">
      <w:pPr>
        <w:pStyle w:val="83Normen"/>
        <w:spacing w:before="0" w:after="0"/>
      </w:pPr>
      <w:r w:rsidRPr="00A207D6">
        <w:rPr>
          <w:color w:val="FF0000"/>
          <w:lang w:val="nl-BE"/>
        </w:rPr>
        <w:t>&gt;</w:t>
      </w:r>
      <w:r w:rsidRPr="00A207D6">
        <w:rPr>
          <w:color w:val="FF0000"/>
          <w:lang w:val="nl-BE"/>
        </w:rPr>
        <w:tab/>
      </w:r>
      <w:r>
        <w:t>EN 573-3</w:t>
      </w:r>
      <w:r w:rsidR="00D90851" w:rsidRPr="00D90851">
        <w:t>:2019+A1:2022 en</w:t>
      </w:r>
      <w:r w:rsidR="00D90851">
        <w:t xml:space="preserve"> - </w:t>
      </w:r>
      <w:r w:rsidR="00D90851" w:rsidRPr="00D90851">
        <w:t>Aluminium en aluminiumlegeringen - Chemische samenstelling en vorm van geknede producten - Deel 3: Chemische samenstelling en vormproducten</w:t>
      </w:r>
      <w:r w:rsidR="00D90851">
        <w:t xml:space="preserve"> </w:t>
      </w:r>
      <w:r w:rsidR="00D90851" w:rsidRPr="00A207D6">
        <w:t>[</w:t>
      </w:r>
      <w:r w:rsidR="00D90851">
        <w:t xml:space="preserve">ICS </w:t>
      </w:r>
      <w:r w:rsidR="00D90851" w:rsidRPr="00D90851">
        <w:t>77.120.10</w:t>
      </w:r>
      <w:r w:rsidR="007B7854">
        <w:t xml:space="preserve"> en </w:t>
      </w:r>
      <w:r w:rsidR="00D90851" w:rsidRPr="00D90851">
        <w:t>77.150.10</w:t>
      </w:r>
      <w:r w:rsidR="00D90851" w:rsidRPr="00A207D6">
        <w:t>]</w:t>
      </w:r>
    </w:p>
    <w:p w14:paraId="3EE53BED" w14:textId="77777777" w:rsidR="0021029C" w:rsidRDefault="0021029C" w:rsidP="00D17D62">
      <w:pPr>
        <w:pStyle w:val="Kop7"/>
        <w:spacing w:before="0" w:after="0"/>
        <w:rPr>
          <w:lang w:val="nl-BE"/>
        </w:rPr>
      </w:pPr>
      <w:r w:rsidRPr="00676838">
        <w:rPr>
          <w:lang w:val="nl-BE"/>
        </w:rPr>
        <w:t>.</w:t>
      </w:r>
      <w:r>
        <w:rPr>
          <w:lang w:val="nl-BE"/>
        </w:rPr>
        <w:t>31</w:t>
      </w:r>
      <w:r w:rsidRPr="00676838">
        <w:rPr>
          <w:lang w:val="nl-BE"/>
        </w:rPr>
        <w:t>.</w:t>
      </w:r>
      <w:r>
        <w:rPr>
          <w:lang w:val="nl-BE"/>
        </w:rPr>
        <w:t>34</w:t>
      </w:r>
      <w:r w:rsidRPr="00676838">
        <w:rPr>
          <w:lang w:val="nl-BE"/>
        </w:rPr>
        <w:t>.</w:t>
      </w:r>
      <w:r w:rsidRPr="00676838">
        <w:rPr>
          <w:lang w:val="nl-BE"/>
        </w:rPr>
        <w:tab/>
      </w:r>
      <w:r>
        <w:rPr>
          <w:lang w:val="nl-BE"/>
        </w:rPr>
        <w:t>E</w:t>
      </w:r>
      <w:r w:rsidRPr="00676838">
        <w:rPr>
          <w:lang w:val="nl-BE"/>
        </w:rPr>
        <w:t>igenschappen</w:t>
      </w:r>
      <w:r>
        <w:rPr>
          <w:lang w:val="nl-BE"/>
        </w:rPr>
        <w:t xml:space="preserve"> beglazing</w:t>
      </w:r>
      <w:r w:rsidRPr="00676838">
        <w:rPr>
          <w:lang w:val="nl-BE"/>
        </w:rPr>
        <w:t>:</w:t>
      </w:r>
    </w:p>
    <w:p w14:paraId="7B38DBC5" w14:textId="77777777" w:rsidR="0021029C" w:rsidRPr="0021029C" w:rsidRDefault="0021029C" w:rsidP="00D17D62">
      <w:pPr>
        <w:pStyle w:val="83Normen"/>
        <w:spacing w:before="0" w:after="0"/>
      </w:pPr>
      <w:r w:rsidRPr="00A207D6">
        <w:rPr>
          <w:color w:val="FF0000"/>
          <w:lang w:val="nl-BE"/>
        </w:rPr>
        <w:t>&gt;</w:t>
      </w:r>
      <w:r w:rsidRPr="00A207D6">
        <w:rPr>
          <w:color w:val="FF0000"/>
          <w:lang w:val="nl-BE"/>
        </w:rPr>
        <w:tab/>
      </w:r>
      <w:r>
        <w:t>EN 673</w:t>
      </w:r>
      <w:r w:rsidR="007B7854">
        <w:t xml:space="preserve">:2024 - Glas in gebouwen - Bepaling van de warmtedoorgangscoëfficiënt (U-waarde) – Berekeningsmethode  </w:t>
      </w:r>
      <w:r w:rsidR="007B7854" w:rsidRPr="00A207D6">
        <w:t>[</w:t>
      </w:r>
      <w:r w:rsidR="007B7854">
        <w:t xml:space="preserve">ICS </w:t>
      </w:r>
      <w:r w:rsidR="007B7854" w:rsidRPr="007B7854">
        <w:t>81.040.20</w:t>
      </w:r>
      <w:r w:rsidR="007B7854" w:rsidRPr="00A207D6">
        <w:t>]</w:t>
      </w:r>
    </w:p>
    <w:p w14:paraId="4F540B41" w14:textId="77777777" w:rsidR="0021029C" w:rsidRDefault="0021029C" w:rsidP="00D17D62">
      <w:pPr>
        <w:pStyle w:val="83Normen"/>
        <w:spacing w:before="0" w:after="0"/>
      </w:pPr>
      <w:r w:rsidRPr="00A207D6">
        <w:rPr>
          <w:color w:val="FF0000"/>
          <w:lang w:val="nl-BE"/>
        </w:rPr>
        <w:t>&gt;</w:t>
      </w:r>
      <w:r w:rsidRPr="00A207D6">
        <w:rPr>
          <w:color w:val="FF0000"/>
          <w:lang w:val="nl-BE"/>
        </w:rPr>
        <w:tab/>
      </w:r>
      <w:r>
        <w:t>EN 410</w:t>
      </w:r>
      <w:r w:rsidR="007B7854">
        <w:t xml:space="preserve">:2011 - </w:t>
      </w:r>
      <w:proofErr w:type="spellStart"/>
      <w:r w:rsidR="007B7854" w:rsidRPr="007B7854">
        <w:t>Glass</w:t>
      </w:r>
      <w:proofErr w:type="spellEnd"/>
      <w:r w:rsidR="007B7854" w:rsidRPr="007B7854">
        <w:t xml:space="preserve"> in building - </w:t>
      </w:r>
      <w:proofErr w:type="spellStart"/>
      <w:r w:rsidR="007B7854" w:rsidRPr="007B7854">
        <w:t>Determination</w:t>
      </w:r>
      <w:proofErr w:type="spellEnd"/>
      <w:r w:rsidR="007B7854" w:rsidRPr="007B7854">
        <w:t xml:space="preserve"> of </w:t>
      </w:r>
      <w:proofErr w:type="spellStart"/>
      <w:r w:rsidR="007B7854" w:rsidRPr="007B7854">
        <w:t>luminous</w:t>
      </w:r>
      <w:proofErr w:type="spellEnd"/>
      <w:r w:rsidR="007B7854" w:rsidRPr="007B7854">
        <w:t xml:space="preserve"> </w:t>
      </w:r>
      <w:proofErr w:type="spellStart"/>
      <w:r w:rsidR="007B7854" w:rsidRPr="007B7854">
        <w:t>and</w:t>
      </w:r>
      <w:proofErr w:type="spellEnd"/>
      <w:r w:rsidR="007B7854" w:rsidRPr="007B7854">
        <w:t xml:space="preserve"> </w:t>
      </w:r>
      <w:proofErr w:type="spellStart"/>
      <w:r w:rsidR="007B7854" w:rsidRPr="007B7854">
        <w:t>solar</w:t>
      </w:r>
      <w:proofErr w:type="spellEnd"/>
      <w:r w:rsidR="007B7854" w:rsidRPr="007B7854">
        <w:t xml:space="preserve"> </w:t>
      </w:r>
      <w:proofErr w:type="spellStart"/>
      <w:r w:rsidR="007B7854" w:rsidRPr="007B7854">
        <w:t>characteristics</w:t>
      </w:r>
      <w:proofErr w:type="spellEnd"/>
      <w:r w:rsidR="007B7854" w:rsidRPr="007B7854">
        <w:t xml:space="preserve"> of </w:t>
      </w:r>
      <w:proofErr w:type="spellStart"/>
      <w:r w:rsidR="007B7854" w:rsidRPr="007B7854">
        <w:t>glazing</w:t>
      </w:r>
      <w:proofErr w:type="spellEnd"/>
      <w:r w:rsidR="007B7854" w:rsidRPr="007B7854">
        <w:t xml:space="preserve">. </w:t>
      </w:r>
      <w:r w:rsidR="007B7854" w:rsidRPr="00A207D6">
        <w:t>[</w:t>
      </w:r>
      <w:r w:rsidR="007B7854">
        <w:t xml:space="preserve">ICS </w:t>
      </w:r>
      <w:r w:rsidR="007B7854" w:rsidRPr="007B7854">
        <w:t>81.040.20</w:t>
      </w:r>
      <w:r w:rsidR="007B7854" w:rsidRPr="00A207D6">
        <w:t>]</w:t>
      </w:r>
    </w:p>
    <w:p w14:paraId="66408BA9" w14:textId="77777777" w:rsidR="0021029C" w:rsidRDefault="0021029C" w:rsidP="00D17D62">
      <w:pPr>
        <w:pStyle w:val="83Normen"/>
        <w:spacing w:before="0" w:after="0"/>
      </w:pPr>
      <w:r w:rsidRPr="00A207D6">
        <w:rPr>
          <w:color w:val="FF0000"/>
          <w:lang w:val="nl-BE"/>
        </w:rPr>
        <w:t>&gt;</w:t>
      </w:r>
      <w:r w:rsidRPr="00A207D6">
        <w:rPr>
          <w:color w:val="FF0000"/>
          <w:lang w:val="nl-BE"/>
        </w:rPr>
        <w:tab/>
      </w:r>
      <w:r>
        <w:t>NBN S23-002:200</w:t>
      </w:r>
      <w:r w:rsidR="007B7854">
        <w:t>7 – Glaswerk (STS 38)</w:t>
      </w:r>
    </w:p>
    <w:p w14:paraId="553AC46F" w14:textId="77777777" w:rsidR="0021029C" w:rsidRDefault="0021029C" w:rsidP="00D17D62">
      <w:pPr>
        <w:pStyle w:val="83Normen"/>
        <w:spacing w:before="0" w:after="0"/>
      </w:pPr>
      <w:r w:rsidRPr="00A207D6">
        <w:rPr>
          <w:color w:val="FF0000"/>
          <w:lang w:val="nl-BE"/>
        </w:rPr>
        <w:t>&gt;</w:t>
      </w:r>
      <w:r w:rsidRPr="00A207D6">
        <w:rPr>
          <w:color w:val="FF0000"/>
          <w:lang w:val="nl-BE"/>
        </w:rPr>
        <w:tab/>
      </w:r>
      <w:r>
        <w:t>NBN S23 002/A1:2010</w:t>
      </w:r>
      <w:r w:rsidR="007B7854">
        <w:t xml:space="preserve"> – Glaswerk </w:t>
      </w:r>
      <w:r w:rsidR="007B7854" w:rsidRPr="007B7854">
        <w:t>(+AC:2010)</w:t>
      </w:r>
    </w:p>
    <w:p w14:paraId="4A8EC1B2" w14:textId="77777777" w:rsidR="007B7854" w:rsidRPr="0021029C" w:rsidRDefault="007B7854" w:rsidP="00D17D62">
      <w:pPr>
        <w:pStyle w:val="83Normen"/>
        <w:spacing w:before="0" w:after="0"/>
      </w:pPr>
      <w:r w:rsidRPr="00A207D6">
        <w:rPr>
          <w:color w:val="FF0000"/>
          <w:lang w:val="nl-BE"/>
        </w:rPr>
        <w:t>&gt;</w:t>
      </w:r>
      <w:r w:rsidRPr="00A207D6">
        <w:rPr>
          <w:color w:val="FF0000"/>
          <w:lang w:val="nl-BE"/>
        </w:rPr>
        <w:tab/>
      </w:r>
      <w:r>
        <w:t xml:space="preserve">TV 176: 1989 – Glas in daken </w:t>
      </w:r>
    </w:p>
    <w:p w14:paraId="61A9AEAA" w14:textId="77777777" w:rsidR="0021029C" w:rsidRPr="0021029C" w:rsidRDefault="0021029C" w:rsidP="00D17D62">
      <w:pPr>
        <w:pStyle w:val="83Normen"/>
        <w:spacing w:before="0" w:after="0"/>
      </w:pPr>
      <w:r w:rsidRPr="00A207D6">
        <w:rPr>
          <w:color w:val="FF0000"/>
          <w:lang w:val="nl-BE"/>
        </w:rPr>
        <w:t>&gt;</w:t>
      </w:r>
      <w:r w:rsidRPr="00A207D6">
        <w:rPr>
          <w:color w:val="FF0000"/>
          <w:lang w:val="nl-BE"/>
        </w:rPr>
        <w:tab/>
      </w:r>
      <w:r>
        <w:t xml:space="preserve">TV </w:t>
      </w:r>
      <w:r w:rsidR="007B7854">
        <w:t xml:space="preserve">214: 1999 – Glas en glasproducten, functies van beglazing </w:t>
      </w:r>
    </w:p>
    <w:p w14:paraId="459EAA44" w14:textId="77777777" w:rsidR="0021029C" w:rsidRDefault="0021029C" w:rsidP="00D17D62">
      <w:pPr>
        <w:pStyle w:val="Kop7"/>
        <w:spacing w:before="0" w:after="0"/>
        <w:rPr>
          <w:lang w:val="nl-BE"/>
        </w:rPr>
      </w:pPr>
      <w:r w:rsidRPr="00676838">
        <w:rPr>
          <w:lang w:val="nl-BE"/>
        </w:rPr>
        <w:t>.</w:t>
      </w:r>
      <w:r>
        <w:rPr>
          <w:lang w:val="nl-BE"/>
        </w:rPr>
        <w:t>31</w:t>
      </w:r>
      <w:r w:rsidRPr="00676838">
        <w:rPr>
          <w:lang w:val="nl-BE"/>
        </w:rPr>
        <w:t>.</w:t>
      </w:r>
      <w:r>
        <w:rPr>
          <w:lang w:val="nl-BE"/>
        </w:rPr>
        <w:t>35</w:t>
      </w:r>
      <w:r w:rsidRPr="00676838">
        <w:rPr>
          <w:lang w:val="nl-BE"/>
        </w:rPr>
        <w:t>.</w:t>
      </w:r>
      <w:r w:rsidRPr="00676838">
        <w:rPr>
          <w:lang w:val="nl-BE"/>
        </w:rPr>
        <w:tab/>
      </w:r>
      <w:r>
        <w:rPr>
          <w:lang w:val="nl-BE"/>
        </w:rPr>
        <w:t>E</w:t>
      </w:r>
      <w:r w:rsidRPr="00676838">
        <w:rPr>
          <w:lang w:val="nl-BE"/>
        </w:rPr>
        <w:t>igenschappen</w:t>
      </w:r>
      <w:r>
        <w:rPr>
          <w:lang w:val="nl-BE"/>
        </w:rPr>
        <w:t xml:space="preserve"> afdichtingen</w:t>
      </w:r>
      <w:r w:rsidRPr="00676838">
        <w:rPr>
          <w:lang w:val="nl-BE"/>
        </w:rPr>
        <w:t>:</w:t>
      </w:r>
    </w:p>
    <w:p w14:paraId="72F6CBDD" w14:textId="77777777" w:rsidR="0021029C" w:rsidRDefault="0021029C" w:rsidP="00D17D62">
      <w:pPr>
        <w:pStyle w:val="83Normen"/>
        <w:spacing w:before="0" w:after="0"/>
      </w:pPr>
      <w:r w:rsidRPr="00A207D6">
        <w:rPr>
          <w:color w:val="FF0000"/>
          <w:lang w:val="nl-BE"/>
        </w:rPr>
        <w:t>&gt;</w:t>
      </w:r>
      <w:r w:rsidRPr="00A207D6">
        <w:rPr>
          <w:color w:val="FF0000"/>
          <w:lang w:val="nl-BE"/>
        </w:rPr>
        <w:tab/>
      </w:r>
      <w:r>
        <w:t>NBN EN 12365:2003</w:t>
      </w:r>
      <w:r w:rsidR="00D17D62">
        <w:t xml:space="preserve"> - </w:t>
      </w:r>
      <w:r w:rsidR="00D17D62" w:rsidRPr="00D17D62">
        <w:t>Hang- en sluitwerk - Afdichtingen en afdichtingsprofielen voor ramen, deuren, luiken en vliesgevels - Deel 1: Eisen en classificatie</w:t>
      </w:r>
      <w:r w:rsidR="00D17D62">
        <w:t xml:space="preserve"> </w:t>
      </w:r>
      <w:r w:rsidR="00D17D62" w:rsidRPr="00A207D6">
        <w:t>[</w:t>
      </w:r>
      <w:r w:rsidR="00D17D62">
        <w:t xml:space="preserve">ICS </w:t>
      </w:r>
      <w:r w:rsidR="00D17D62" w:rsidRPr="00D17D62">
        <w:t>91.060.50</w:t>
      </w:r>
      <w:r w:rsidR="00D17D62" w:rsidRPr="00A207D6">
        <w:t>]</w:t>
      </w:r>
    </w:p>
    <w:p w14:paraId="00F7E356" w14:textId="77777777" w:rsidR="007317DC" w:rsidRPr="00A207D6" w:rsidRDefault="007317DC" w:rsidP="00D17D62">
      <w:pPr>
        <w:pStyle w:val="Kop8"/>
        <w:spacing w:before="0" w:after="0"/>
        <w:rPr>
          <w:lang w:val="nl-BE"/>
        </w:rPr>
      </w:pPr>
      <w:r w:rsidRPr="00A207D6">
        <w:rPr>
          <w:lang w:val="nl-BE"/>
        </w:rPr>
        <w:t>31.51.</w:t>
      </w:r>
      <w:r w:rsidRPr="00A207D6">
        <w:rPr>
          <w:lang w:val="nl-BE"/>
        </w:rPr>
        <w:tab/>
        <w:t>ER1 Mechanische weerstand en stabiliteit:</w:t>
      </w:r>
    </w:p>
    <w:p w14:paraId="40D90C12" w14:textId="77777777" w:rsidR="00A207D6" w:rsidRPr="00A207D6" w:rsidRDefault="00A207D6" w:rsidP="00D17D62">
      <w:pPr>
        <w:pStyle w:val="83Normen"/>
        <w:spacing w:before="0" w:after="0"/>
      </w:pPr>
      <w:r w:rsidRPr="00A207D6">
        <w:rPr>
          <w:color w:val="FF0000"/>
          <w:lang w:val="nl-BE"/>
        </w:rPr>
        <w:t>&gt;</w:t>
      </w:r>
      <w:r w:rsidRPr="00A207D6">
        <w:rPr>
          <w:color w:val="FF0000"/>
          <w:lang w:val="nl-BE"/>
        </w:rPr>
        <w:tab/>
      </w:r>
      <w:r w:rsidRPr="00A207D6">
        <w:t xml:space="preserve">NBN EN 1991-1-1:2002 - R - NL,FR,EN,DE  - Eurocode 1 - Belastingen op constructies - Deel 1-1 : Algemene belastingen - Dichtheden, eigen gewicht en opgelegde belastingen voor gebouwen (+ AC:2009) = EN 1991-1-1:2002 + /AC:2009 [1e </w:t>
      </w:r>
      <w:proofErr w:type="spellStart"/>
      <w:r w:rsidRPr="00A207D6">
        <w:t>uitg</w:t>
      </w:r>
      <w:proofErr w:type="spellEnd"/>
      <w:r w:rsidRPr="00A207D6">
        <w:t>.] [ICS: 91.010.30]</w:t>
      </w:r>
    </w:p>
    <w:p w14:paraId="61B0E05C" w14:textId="77777777" w:rsidR="00A207D6" w:rsidRPr="00A207D6" w:rsidRDefault="00A207D6" w:rsidP="00D17D62">
      <w:pPr>
        <w:pStyle w:val="83Normen"/>
        <w:spacing w:before="0" w:after="0"/>
      </w:pPr>
      <w:r w:rsidRPr="00A207D6">
        <w:rPr>
          <w:color w:val="FF0000"/>
          <w:lang w:val="nl-BE"/>
        </w:rPr>
        <w:t>&gt;</w:t>
      </w:r>
      <w:r w:rsidRPr="00A207D6">
        <w:rPr>
          <w:color w:val="FF0000"/>
          <w:lang w:val="nl-BE"/>
        </w:rPr>
        <w:tab/>
      </w:r>
      <w:r w:rsidRPr="00A207D6">
        <w:t xml:space="preserve">NBN EN 1991-1-1 ANB:2007 - R - NL,FR  - Eurocode 1 - Belastingen op constructies - Deel 1-1 : Algemene belastingen - </w:t>
      </w:r>
      <w:proofErr w:type="spellStart"/>
      <w:r w:rsidRPr="00A207D6">
        <w:t>Volumieke</w:t>
      </w:r>
      <w:proofErr w:type="spellEnd"/>
      <w:r w:rsidRPr="00A207D6">
        <w:t xml:space="preserve"> gewichten, eigen gewicht en opgelegde belastingen voor gebouwen - Nationale </w:t>
      </w:r>
      <w:r w:rsidR="00493E2B">
        <w:t>B</w:t>
      </w:r>
      <w:r w:rsidRPr="00A207D6">
        <w:t xml:space="preserve">elgische bijlage [2e </w:t>
      </w:r>
      <w:proofErr w:type="spellStart"/>
      <w:r w:rsidRPr="00A207D6">
        <w:t>uitg</w:t>
      </w:r>
      <w:proofErr w:type="spellEnd"/>
      <w:r w:rsidRPr="00A207D6">
        <w:t>.] [ICS: 91.010.30]</w:t>
      </w:r>
    </w:p>
    <w:p w14:paraId="599C1C36" w14:textId="77777777" w:rsidR="00A207D6" w:rsidRPr="00A207D6" w:rsidRDefault="00A207D6" w:rsidP="00D17D62">
      <w:pPr>
        <w:pStyle w:val="83Normen"/>
        <w:spacing w:before="0" w:after="0"/>
      </w:pPr>
      <w:r w:rsidRPr="00A207D6">
        <w:rPr>
          <w:color w:val="FF0000"/>
          <w:lang w:val="nl-BE"/>
        </w:rPr>
        <w:lastRenderedPageBreak/>
        <w:t>&gt;</w:t>
      </w:r>
      <w:r w:rsidRPr="00A207D6">
        <w:rPr>
          <w:color w:val="FF0000"/>
          <w:lang w:val="nl-BE"/>
        </w:rPr>
        <w:tab/>
      </w:r>
      <w:r w:rsidRPr="00A207D6">
        <w:t xml:space="preserve">NBN EN 1991-1-1/AC:2009 - R - x  - Eurocode 1 - Belastingen op constructies - Deel 1-1 : Algemene belastingen - Dichtheden, eigen gewicht en opgelegde belastingen voor gebouwen = EN 1991-1-1/AC:2009 [1e </w:t>
      </w:r>
      <w:proofErr w:type="spellStart"/>
      <w:r w:rsidRPr="00A207D6">
        <w:t>uitg</w:t>
      </w:r>
      <w:proofErr w:type="spellEnd"/>
      <w:r w:rsidRPr="00A207D6">
        <w:t>.] [ICS: 91.010.30]</w:t>
      </w:r>
    </w:p>
    <w:p w14:paraId="54F327F2" w14:textId="77777777" w:rsidR="0021029C" w:rsidRDefault="0021029C" w:rsidP="00D17D62">
      <w:pPr>
        <w:pStyle w:val="83Normen"/>
        <w:spacing w:before="0" w:after="0"/>
      </w:pPr>
      <w:r w:rsidRPr="00A207D6">
        <w:rPr>
          <w:color w:val="FF0000"/>
          <w:lang w:val="nl-BE"/>
        </w:rPr>
        <w:t>&gt;</w:t>
      </w:r>
      <w:r>
        <w:rPr>
          <w:color w:val="FF0000"/>
          <w:lang w:val="nl-BE"/>
        </w:rPr>
        <w:t xml:space="preserve"> </w:t>
      </w:r>
      <w:r w:rsidRPr="0021029C">
        <w:t>Eurocode 1991-1-3</w:t>
      </w:r>
      <w:r w:rsidR="00D17D62">
        <w:t xml:space="preserve">: 2019 - </w:t>
      </w:r>
      <w:r w:rsidR="00D17D62" w:rsidRPr="00D17D62">
        <w:t xml:space="preserve">Eurocode 1: Belastingen op constructies - Deel 1-3: Algemene belastingen </w:t>
      </w:r>
      <w:r w:rsidR="00D17D62">
        <w:t>–</w:t>
      </w:r>
      <w:r w:rsidR="00D17D62" w:rsidRPr="00D17D62">
        <w:t xml:space="preserve"> Sneeuwbelasting</w:t>
      </w:r>
      <w:r w:rsidR="00D17D62">
        <w:t xml:space="preserve"> </w:t>
      </w:r>
      <w:r w:rsidR="00D17D62" w:rsidRPr="00A207D6">
        <w:t xml:space="preserve">[ICS: </w:t>
      </w:r>
      <w:r w:rsidR="00D17D62" w:rsidRPr="00D17D62">
        <w:t>91.060.20</w:t>
      </w:r>
      <w:r w:rsidR="00D17D62">
        <w:t xml:space="preserve"> en </w:t>
      </w:r>
      <w:r w:rsidR="00D17D62" w:rsidRPr="00D17D62">
        <w:t>91.080.10</w:t>
      </w:r>
      <w:r w:rsidR="00D17D62">
        <w:t xml:space="preserve"> en </w:t>
      </w:r>
      <w:r w:rsidR="00D17D62" w:rsidRPr="00D17D62">
        <w:t>91.080.01</w:t>
      </w:r>
      <w:r w:rsidR="00D17D62">
        <w:t xml:space="preserve"> en </w:t>
      </w:r>
      <w:r w:rsidR="00D17D62" w:rsidRPr="00D17D62">
        <w:t>91.010.30</w:t>
      </w:r>
      <w:r w:rsidR="00D17D62" w:rsidRPr="00A207D6">
        <w:t>]</w:t>
      </w:r>
    </w:p>
    <w:p w14:paraId="0F505113" w14:textId="77777777" w:rsidR="0021029C" w:rsidRDefault="0021029C" w:rsidP="00D17D62">
      <w:pPr>
        <w:pStyle w:val="83Normen"/>
        <w:spacing w:before="0" w:after="0"/>
      </w:pPr>
      <w:r w:rsidRPr="00A207D6">
        <w:rPr>
          <w:color w:val="FF0000"/>
          <w:lang w:val="nl-BE"/>
        </w:rPr>
        <w:t>&gt;</w:t>
      </w:r>
      <w:r>
        <w:rPr>
          <w:color w:val="FF0000"/>
          <w:lang w:val="nl-BE"/>
        </w:rPr>
        <w:t xml:space="preserve"> </w:t>
      </w:r>
      <w:r w:rsidRPr="0021029C">
        <w:t>Eurocode 1991-1-</w:t>
      </w:r>
      <w:r>
        <w:t>4</w:t>
      </w:r>
      <w:r w:rsidR="00D17D62">
        <w:t xml:space="preserve">: 2011 - </w:t>
      </w:r>
      <w:r w:rsidR="00D17D62" w:rsidRPr="00D17D62">
        <w:t xml:space="preserve">Eurocode 1: Belastingen op constructies - Deel 1-4: Algemene belastingen </w:t>
      </w:r>
      <w:r w:rsidR="00D17D62">
        <w:t>–</w:t>
      </w:r>
      <w:r w:rsidR="00D17D62" w:rsidRPr="00D17D62">
        <w:t xml:space="preserve"> Windbelasting</w:t>
      </w:r>
      <w:r w:rsidR="00D17D62">
        <w:t xml:space="preserve"> </w:t>
      </w:r>
      <w:r w:rsidR="00D17D62" w:rsidRPr="00A207D6">
        <w:t>[ICS: 91.010.30]</w:t>
      </w:r>
    </w:p>
    <w:p w14:paraId="1742F76F" w14:textId="77777777" w:rsidR="007317DC" w:rsidRDefault="007317DC" w:rsidP="00D17D62">
      <w:pPr>
        <w:pStyle w:val="Kop8"/>
        <w:spacing w:before="0" w:after="0"/>
        <w:rPr>
          <w:lang w:val="nl-BE"/>
        </w:rPr>
      </w:pPr>
      <w:r w:rsidRPr="00A207D6">
        <w:rPr>
          <w:lang w:val="nl-BE"/>
        </w:rPr>
        <w:t>.31.53.</w:t>
      </w:r>
      <w:r w:rsidRPr="00A207D6">
        <w:rPr>
          <w:lang w:val="nl-BE"/>
        </w:rPr>
        <w:tab/>
        <w:t>ER3 Hygiëne, gezondheid, milieu:</w:t>
      </w:r>
    </w:p>
    <w:p w14:paraId="7F1B1345" w14:textId="77777777" w:rsidR="0021029C" w:rsidRPr="006D0CAC" w:rsidRDefault="0021029C" w:rsidP="00D17D62">
      <w:pPr>
        <w:pStyle w:val="83Normen"/>
        <w:spacing w:before="0" w:after="0"/>
      </w:pPr>
      <w:r w:rsidRPr="00A207D6">
        <w:rPr>
          <w:color w:val="FF0000"/>
          <w:lang w:val="nl-BE"/>
        </w:rPr>
        <w:t>&gt;</w:t>
      </w:r>
      <w:r w:rsidRPr="00A207D6">
        <w:rPr>
          <w:color w:val="FF0000"/>
          <w:lang w:val="nl-BE"/>
        </w:rPr>
        <w:tab/>
      </w:r>
      <w:r w:rsidRPr="00380F74">
        <w:t>EN 12154:1999-12</w:t>
      </w:r>
      <w:r w:rsidR="00D17D62">
        <w:t xml:space="preserve"> - </w:t>
      </w:r>
      <w:r w:rsidR="00D17D62" w:rsidRPr="00D17D62">
        <w:t>Vliesgevels - Waterdichtheid - Prestatie-eisen en classificatie</w:t>
      </w:r>
      <w:r w:rsidR="00D17D62">
        <w:t xml:space="preserve"> </w:t>
      </w:r>
      <w:r w:rsidR="00D17D62" w:rsidRPr="00A207D6">
        <w:t>[ICS: 91.0</w:t>
      </w:r>
      <w:r w:rsidR="00D17D62">
        <w:t>6</w:t>
      </w:r>
      <w:r w:rsidR="00D17D62" w:rsidRPr="00A207D6">
        <w:t>0.</w:t>
      </w:r>
      <w:r w:rsidR="00D17D62">
        <w:t>1</w:t>
      </w:r>
      <w:r w:rsidR="00D17D62" w:rsidRPr="00A207D6">
        <w:t>0]</w:t>
      </w:r>
    </w:p>
    <w:p w14:paraId="4CBF35E0" w14:textId="77777777" w:rsidR="0021029C" w:rsidRDefault="0021029C" w:rsidP="00D17D62">
      <w:pPr>
        <w:pStyle w:val="83Normen"/>
        <w:spacing w:before="0" w:after="0"/>
      </w:pPr>
      <w:r w:rsidRPr="00A207D6">
        <w:rPr>
          <w:color w:val="FF0000"/>
          <w:lang w:val="nl-BE"/>
        </w:rPr>
        <w:t>&gt;</w:t>
      </w:r>
      <w:r w:rsidRPr="00A207D6">
        <w:rPr>
          <w:color w:val="FF0000"/>
          <w:lang w:val="nl-BE"/>
        </w:rPr>
        <w:tab/>
      </w:r>
      <w:r w:rsidR="00D17D62">
        <w:t>NEN E</w:t>
      </w:r>
      <w:r w:rsidRPr="006D0CAC">
        <w:t>N 12152:202</w:t>
      </w:r>
      <w:r w:rsidR="00D17D62">
        <w:t xml:space="preserve">3 </w:t>
      </w:r>
      <w:r w:rsidRPr="006D0CAC">
        <w:t>-</w:t>
      </w:r>
      <w:r w:rsidR="00D17D62">
        <w:t xml:space="preserve"> </w:t>
      </w:r>
      <w:r w:rsidR="00D17D62" w:rsidRPr="00D17D62">
        <w:t xml:space="preserve">Vliesgevels - </w:t>
      </w:r>
      <w:r w:rsidR="00D17D62">
        <w:t>Luchtdoorlatendheid</w:t>
      </w:r>
      <w:r w:rsidR="00D17D62" w:rsidRPr="00D17D62">
        <w:t xml:space="preserve"> - Prestatie-eisen en classificatie</w:t>
      </w:r>
      <w:r w:rsidR="00D17D62">
        <w:t xml:space="preserve"> </w:t>
      </w:r>
      <w:r w:rsidR="00D17D62" w:rsidRPr="00A207D6">
        <w:t>[ICS: 91.0</w:t>
      </w:r>
      <w:r w:rsidR="00D17D62">
        <w:t>6</w:t>
      </w:r>
      <w:r w:rsidR="00D17D62" w:rsidRPr="00A207D6">
        <w:t>0.</w:t>
      </w:r>
      <w:r w:rsidR="00D17D62">
        <w:t>1</w:t>
      </w:r>
      <w:r w:rsidR="00D17D62" w:rsidRPr="00A207D6">
        <w:t>0]</w:t>
      </w:r>
    </w:p>
    <w:p w14:paraId="2E1869EA" w14:textId="77777777" w:rsidR="00A17FBA" w:rsidRPr="00380F74" w:rsidRDefault="00A17FBA" w:rsidP="00A17FBA">
      <w:pPr>
        <w:pStyle w:val="Kop8"/>
        <w:spacing w:before="0" w:after="0"/>
        <w:rPr>
          <w:lang w:val="nl-BE"/>
        </w:rPr>
      </w:pPr>
      <w:r w:rsidRPr="00380F74">
        <w:rPr>
          <w:lang w:val="nl-BE"/>
        </w:rPr>
        <w:t>.31.56.</w:t>
      </w:r>
      <w:r w:rsidRPr="00380F74">
        <w:rPr>
          <w:lang w:val="nl-BE"/>
        </w:rPr>
        <w:tab/>
        <w:t>ER6 Energiebesparing en warmtebehoud:</w:t>
      </w:r>
    </w:p>
    <w:p w14:paraId="67C7B631" w14:textId="43C1C19D" w:rsidR="00A17FBA" w:rsidRPr="00A17FBA" w:rsidRDefault="00A17FBA" w:rsidP="00A17FBA">
      <w:pPr>
        <w:pStyle w:val="83Normen"/>
      </w:pPr>
      <w:r w:rsidRPr="00A207D6">
        <w:rPr>
          <w:color w:val="FF0000"/>
          <w:lang w:val="nl-BE"/>
        </w:rPr>
        <w:t>&gt;</w:t>
      </w:r>
      <w:r>
        <w:rPr>
          <w:color w:val="FF0000"/>
          <w:lang w:val="nl-BE"/>
        </w:rPr>
        <w:t xml:space="preserve"> </w:t>
      </w:r>
      <w:r w:rsidRPr="00A17FBA">
        <w:t>EN 673</w:t>
      </w:r>
      <w:r>
        <w:t xml:space="preserve">: 2024 - Glas in gebouwen - Bepaling van de warmtedoorgangscoëfficiënt (U-waarde) – Berekeningsmethode  </w:t>
      </w:r>
      <w:r w:rsidRPr="00A207D6">
        <w:t>[</w:t>
      </w:r>
      <w:r>
        <w:t xml:space="preserve">ICS </w:t>
      </w:r>
      <w:r w:rsidRPr="007B7854">
        <w:t>81.040.20</w:t>
      </w:r>
      <w:r w:rsidRPr="00A207D6">
        <w:t>]</w:t>
      </w:r>
    </w:p>
    <w:p w14:paraId="73A57327" w14:textId="6847D54D" w:rsidR="00A17FBA" w:rsidRPr="00A17FBA" w:rsidRDefault="00A17FBA" w:rsidP="00A17FBA">
      <w:pPr>
        <w:pStyle w:val="83Normen"/>
      </w:pPr>
      <w:r w:rsidRPr="00A207D6">
        <w:rPr>
          <w:color w:val="FF0000"/>
          <w:lang w:val="nl-BE"/>
        </w:rPr>
        <w:t>&gt;</w:t>
      </w:r>
      <w:r>
        <w:rPr>
          <w:color w:val="FF0000"/>
          <w:lang w:val="nl-BE"/>
        </w:rPr>
        <w:t xml:space="preserve"> </w:t>
      </w:r>
      <w:r w:rsidRPr="00A17FBA">
        <w:t>EN ISO 10077-2</w:t>
      </w:r>
      <w:r>
        <w:t xml:space="preserve">: 2017 - </w:t>
      </w:r>
      <w:r w:rsidRPr="00A17FBA">
        <w:t>Thermische eigenschappen van ramen, deuren en luiken - Berekening van de</w:t>
      </w:r>
      <w:r>
        <w:t xml:space="preserve"> </w:t>
      </w:r>
      <w:r w:rsidRPr="00A17FBA">
        <w:t>warmtedoorgangscoëfficiënt - Deel 2: Numerieke methode voor kozijnen</w:t>
      </w:r>
      <w:r>
        <w:t xml:space="preserve"> </w:t>
      </w:r>
      <w:r w:rsidRPr="00A207D6">
        <w:t>[ICS: 91.0</w:t>
      </w:r>
      <w:r>
        <w:t>6</w:t>
      </w:r>
      <w:r w:rsidRPr="00A207D6">
        <w:t>0.</w:t>
      </w:r>
      <w:r>
        <w:t>5</w:t>
      </w:r>
      <w:r w:rsidRPr="00A207D6">
        <w:t>0</w:t>
      </w:r>
      <w:r>
        <w:t xml:space="preserve"> en 91.120.10</w:t>
      </w:r>
      <w:r w:rsidRPr="00A207D6">
        <w:t>]</w:t>
      </w:r>
    </w:p>
    <w:p w14:paraId="2CAC445F" w14:textId="77777777" w:rsidR="00A17FBA" w:rsidRDefault="00A17FBA" w:rsidP="00D17D62">
      <w:pPr>
        <w:pStyle w:val="83Normen"/>
        <w:spacing w:before="0" w:after="0"/>
      </w:pPr>
    </w:p>
    <w:p w14:paraId="5E82BD4C" w14:textId="77777777" w:rsidR="00237497" w:rsidRPr="00676838" w:rsidRDefault="00580028" w:rsidP="00A207D6">
      <w:pPr>
        <w:pStyle w:val="Lijn"/>
        <w:spacing w:before="0" w:after="0"/>
      </w:pPr>
      <w:r>
        <w:rPr>
          <w:noProof/>
        </w:rPr>
        <mc:AlternateContent>
          <mc:Choice Requires="wps">
            <w:drawing>
              <wp:inline distT="0" distB="0" distL="0" distR="0" wp14:anchorId="03085FF2" wp14:editId="73558999">
                <wp:extent cx="6238875" cy="19050"/>
                <wp:effectExtent l="0" t="0" r="0" b="0"/>
                <wp:docPr id="197482686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38875" cy="1905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B16147" id="Rectangle 2" o:spid="_x0000_s1026" style="width:491.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" fillcolor="#aca899" stroked="f">
                <v:path arrowok="t"/>
                <w10:anchorlock/>
              </v:rect>
            </w:pict>
          </mc:Fallback>
        </mc:AlternateContent>
      </w:r>
    </w:p>
    <w:p w14:paraId="768D2C9A" w14:textId="77777777" w:rsidR="007942A0" w:rsidRDefault="007942A0" w:rsidP="007942A0">
      <w:pPr>
        <w:pStyle w:val="80"/>
        <w:spacing w:before="0" w:after="0"/>
        <w:ind w:right="142"/>
        <w:rPr>
          <w:rStyle w:val="Merk"/>
        </w:rPr>
      </w:pPr>
      <w:r>
        <w:rPr>
          <w:rStyle w:val="Merk"/>
        </w:rPr>
        <w:t>ALUPROF</w:t>
      </w:r>
    </w:p>
    <w:p w14:paraId="20F51253" w14:textId="77777777" w:rsidR="007942A0" w:rsidRDefault="007942A0" w:rsidP="007942A0">
      <w:pPr>
        <w:pStyle w:val="80"/>
        <w:spacing w:after="0"/>
        <w:ind w:right="142"/>
      </w:pPr>
      <w:r>
        <w:t>Zeelsebaan 61</w:t>
      </w:r>
    </w:p>
    <w:p w14:paraId="74CCAFB9" w14:textId="77777777" w:rsidR="007942A0" w:rsidRPr="00211C48" w:rsidRDefault="007942A0" w:rsidP="007942A0">
      <w:pPr>
        <w:pStyle w:val="80"/>
        <w:spacing w:after="0"/>
        <w:ind w:right="142"/>
      </w:pPr>
      <w:r>
        <w:t xml:space="preserve">9200 </w:t>
      </w:r>
      <w:r w:rsidRPr="00211C48">
        <w:t>Dendermonde</w:t>
      </w:r>
    </w:p>
    <w:p w14:paraId="6B7E4789" w14:textId="77777777" w:rsidR="007942A0" w:rsidRPr="00211C48" w:rsidRDefault="007942A0" w:rsidP="007942A0">
      <w:pPr>
        <w:pStyle w:val="80"/>
        <w:spacing w:after="0"/>
        <w:ind w:right="142"/>
      </w:pPr>
      <w:r w:rsidRPr="00211C48">
        <w:t>T</w:t>
      </w:r>
      <w:r>
        <w:t>e</w:t>
      </w:r>
      <w:r w:rsidRPr="00211C48">
        <w:t>l.: +32</w:t>
      </w:r>
      <w:r>
        <w:t xml:space="preserve"> (0)52 25 81 10</w:t>
      </w:r>
    </w:p>
    <w:p w14:paraId="668B5238" w14:textId="77777777" w:rsidR="007942A0" w:rsidRPr="00211C48" w:rsidRDefault="007942A0" w:rsidP="007942A0">
      <w:pPr>
        <w:pStyle w:val="80"/>
        <w:spacing w:after="0"/>
        <w:ind w:left="284" w:right="142"/>
      </w:pPr>
      <w:r>
        <w:tab/>
        <w:t>www.aluprof.com</w:t>
      </w:r>
    </w:p>
    <w:p w14:paraId="09DE2D80" w14:textId="77777777" w:rsidR="007942A0" w:rsidRPr="00FB74F9" w:rsidRDefault="007942A0" w:rsidP="007942A0">
      <w:pPr>
        <w:pStyle w:val="80"/>
        <w:spacing w:after="0"/>
        <w:ind w:right="142"/>
        <w:rPr>
          <w:rStyle w:val="Hyperlink"/>
        </w:rPr>
      </w:pPr>
      <w:hyperlink r:id="rId13" w:history="1">
        <w:r w:rsidRPr="00FF4D0D">
          <w:rPr>
            <w:rStyle w:val="Hyperlink"/>
          </w:rPr>
          <w:t>belgium@aluprof.eu</w:t>
        </w:r>
      </w:hyperlink>
    </w:p>
    <w:p w14:paraId="2B844458" w14:textId="77777777" w:rsidR="007942A0" w:rsidRPr="00211C48" w:rsidRDefault="007942A0" w:rsidP="007942A0">
      <w:pPr>
        <w:pStyle w:val="80"/>
        <w:spacing w:before="0" w:after="0"/>
        <w:ind w:right="142"/>
      </w:pPr>
    </w:p>
    <w:p w14:paraId="0C3EAA54" w14:textId="77777777" w:rsidR="007942A0" w:rsidRPr="004C0532" w:rsidRDefault="007942A0" w:rsidP="007942A0">
      <w:pPr>
        <w:pStyle w:val="Ligne"/>
      </w:pPr>
    </w:p>
    <w:p w14:paraId="5A6324EB" w14:textId="77777777" w:rsidR="009976D7" w:rsidRPr="00676838" w:rsidRDefault="009976D7" w:rsidP="007942A0">
      <w:pPr>
        <w:pStyle w:val="80"/>
        <w:spacing w:before="0" w:after="0"/>
      </w:pPr>
    </w:p>
    <w:sectPr w:rsidR="009976D7" w:rsidRPr="00676838" w:rsidSect="00237497">
      <w:headerReference w:type="default" r:id="rId14"/>
      <w:footerReference w:type="default" r:id="rId15"/>
      <w:pgSz w:w="11906" w:h="16838"/>
      <w:pgMar w:top="1417" w:right="1417" w:bottom="1417" w:left="1417" w:header="708" w:footer="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7DA08" w14:textId="77777777" w:rsidR="009E3810" w:rsidRDefault="009E3810" w:rsidP="009976D7">
      <w:r>
        <w:separator/>
      </w:r>
    </w:p>
  </w:endnote>
  <w:endnote w:type="continuationSeparator" w:id="0">
    <w:p w14:paraId="5DFA60B3" w14:textId="77777777" w:rsidR="009E3810" w:rsidRDefault="009E3810" w:rsidP="00997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B0604020202020204"/>
    <w:charset w:val="00"/>
    <w:family w:val="roman"/>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87185" w14:textId="77777777" w:rsidR="00704DDC" w:rsidRPr="00676838" w:rsidRDefault="00580028" w:rsidP="00704DDC">
    <w:pPr>
      <w:pStyle w:val="Lijn"/>
    </w:pPr>
    <w:r>
      <w:rPr>
        <w:noProof/>
      </w:rPr>
      <mc:AlternateContent>
        <mc:Choice Requires="wps">
          <w:drawing>
            <wp:inline distT="0" distB="0" distL="0" distR="0" wp14:anchorId="703D8FB2" wp14:editId="04BE8067">
              <wp:extent cx="6238875" cy="19050"/>
              <wp:effectExtent l="0" t="0" r="0" b="0"/>
              <wp:docPr id="193007665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38875" cy="1905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992A9F" id="Rectangle 1" o:spid="_x0000_s1026" style="width:491.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" fillcolor="#aca899" stroked="f">
              <v:path arrowok="t"/>
              <w10:anchorlock/>
            </v:rect>
          </w:pict>
        </mc:Fallback>
      </mc:AlternateContent>
    </w:r>
  </w:p>
  <w:p w14:paraId="7767A9EB" w14:textId="19B1AA3F" w:rsidR="009976D7" w:rsidRPr="007D5B19" w:rsidRDefault="009976D7" w:rsidP="009976D7">
    <w:pPr>
      <w:tabs>
        <w:tab w:val="center" w:pos="3969"/>
        <w:tab w:val="right" w:pos="8505"/>
      </w:tabs>
      <w:ind w:left="-851"/>
      <w:rPr>
        <w:rFonts w:ascii="Arial" w:hAnsi="Arial" w:cs="Arial"/>
        <w:sz w:val="16"/>
        <w:lang w:val="en-US"/>
      </w:rPr>
    </w:pPr>
    <w:r w:rsidRPr="007D5B19">
      <w:rPr>
        <w:rFonts w:ascii="Arial" w:hAnsi="Arial" w:cs="Arial"/>
        <w:sz w:val="16"/>
        <w:lang w:val="en-US"/>
      </w:rPr>
      <w:t>Copyri</w:t>
    </w:r>
    <w:r>
      <w:rPr>
        <w:rFonts w:ascii="Arial" w:hAnsi="Arial" w:cs="Arial"/>
        <w:sz w:val="16"/>
        <w:lang w:val="en-US"/>
      </w:rPr>
      <w:t xml:space="preserve">ght© </w:t>
    </w:r>
    <w:proofErr w:type="spellStart"/>
    <w:r>
      <w:rPr>
        <w:rFonts w:ascii="Arial" w:hAnsi="Arial" w:cs="Arial"/>
        <w:sz w:val="16"/>
        <w:lang w:val="en-US"/>
      </w:rPr>
      <w:t>Cobosystems</w:t>
    </w:r>
    <w:proofErr w:type="spellEnd"/>
    <w:r>
      <w:rPr>
        <w:rFonts w:ascii="Arial" w:hAnsi="Arial" w:cs="Arial"/>
        <w:sz w:val="16"/>
        <w:lang w:val="en-US"/>
      </w:rPr>
      <w:t xml:space="preserve"> 20</w:t>
    </w:r>
    <w:r w:rsidR="00237497">
      <w:rPr>
        <w:rFonts w:ascii="Arial" w:hAnsi="Arial" w:cs="Arial"/>
        <w:sz w:val="16"/>
        <w:lang w:val="en-US"/>
      </w:rPr>
      <w:t>2</w:t>
    </w:r>
    <w:r w:rsidR="00B23F1A">
      <w:rPr>
        <w:rFonts w:ascii="Arial" w:hAnsi="Arial" w:cs="Arial"/>
        <w:sz w:val="16"/>
        <w:lang w:val="en-US"/>
      </w:rPr>
      <w:t>6</w:t>
    </w:r>
    <w:r>
      <w:rPr>
        <w:rFonts w:ascii="Arial" w:hAnsi="Arial" w:cs="Arial"/>
        <w:sz w:val="16"/>
        <w:lang w:val="en-US"/>
      </w:rPr>
      <w:tab/>
    </w:r>
    <w:proofErr w:type="spellStart"/>
    <w:r>
      <w:rPr>
        <w:rFonts w:ascii="Arial" w:hAnsi="Arial" w:cs="Arial"/>
        <w:sz w:val="16"/>
        <w:lang w:val="en-US"/>
      </w:rPr>
      <w:t>Fabrikant</w:t>
    </w:r>
    <w:r w:rsidRPr="007D5B19">
      <w:rPr>
        <w:rFonts w:ascii="Arial" w:hAnsi="Arial" w:cs="Arial"/>
        <w:sz w:val="16"/>
        <w:lang w:val="en-US"/>
      </w:rPr>
      <w:t>Bestek</w:t>
    </w:r>
    <w:proofErr w:type="spellEnd"/>
    <w:r w:rsidRPr="007D5B19">
      <w:rPr>
        <w:rFonts w:ascii="Arial" w:hAnsi="Arial" w:cs="Arial"/>
        <w:sz w:val="16"/>
        <w:lang w:val="en-US"/>
      </w:rPr>
      <w:tab/>
    </w:r>
    <w:r w:rsidRPr="007D5B19">
      <w:rPr>
        <w:rFonts w:ascii="Arial" w:hAnsi="Arial" w:cs="Arial"/>
        <w:sz w:val="16"/>
      </w:rPr>
      <w:fldChar w:fldCharType="begin"/>
    </w:r>
    <w:r w:rsidRPr="007D5B19">
      <w:rPr>
        <w:rFonts w:ascii="Arial" w:hAnsi="Arial" w:cs="Arial"/>
        <w:sz w:val="16"/>
      </w:rPr>
      <w:instrText xml:space="preserve"> DATE \@ "yyyy MM dd" </w:instrText>
    </w:r>
    <w:r w:rsidRPr="007D5B19">
      <w:rPr>
        <w:rFonts w:ascii="Arial" w:hAnsi="Arial" w:cs="Arial"/>
        <w:sz w:val="16"/>
      </w:rPr>
      <w:fldChar w:fldCharType="separate"/>
    </w:r>
    <w:r w:rsidR="00884F98">
      <w:rPr>
        <w:rFonts w:ascii="Arial" w:hAnsi="Arial" w:cs="Arial"/>
        <w:noProof/>
        <w:sz w:val="16"/>
      </w:rPr>
      <w:t>2026 03 12</w:t>
    </w:r>
    <w:r w:rsidRPr="007D5B19">
      <w:rPr>
        <w:rFonts w:ascii="Arial" w:hAnsi="Arial" w:cs="Arial"/>
        <w:sz w:val="16"/>
      </w:rPr>
      <w:fldChar w:fldCharType="end"/>
    </w:r>
    <w:r w:rsidRPr="007D5B19">
      <w:rPr>
        <w:rFonts w:ascii="Arial" w:hAnsi="Arial" w:cs="Arial"/>
        <w:sz w:val="16"/>
        <w:lang w:val="en-US"/>
      </w:rPr>
      <w:t xml:space="preserve">  -  </w:t>
    </w:r>
    <w:r w:rsidRPr="007D5B19">
      <w:rPr>
        <w:rFonts w:ascii="Arial" w:hAnsi="Arial" w:cs="Arial"/>
        <w:sz w:val="16"/>
      </w:rPr>
      <w:fldChar w:fldCharType="begin"/>
    </w:r>
    <w:r w:rsidRPr="007D5B19">
      <w:rPr>
        <w:rFonts w:ascii="Arial" w:hAnsi="Arial" w:cs="Arial"/>
        <w:sz w:val="16"/>
      </w:rPr>
      <w:instrText xml:space="preserve"> TIME \@ "H:mm" </w:instrText>
    </w:r>
    <w:r w:rsidRPr="007D5B19">
      <w:rPr>
        <w:rFonts w:ascii="Arial" w:hAnsi="Arial" w:cs="Arial"/>
        <w:sz w:val="16"/>
      </w:rPr>
      <w:fldChar w:fldCharType="separate"/>
    </w:r>
    <w:r w:rsidR="00884F98">
      <w:rPr>
        <w:rFonts w:ascii="Arial" w:hAnsi="Arial" w:cs="Arial"/>
        <w:noProof/>
        <w:sz w:val="16"/>
      </w:rPr>
      <w:t>14:13</w:t>
    </w:r>
    <w:r w:rsidRPr="007D5B19">
      <w:rPr>
        <w:rFonts w:ascii="Arial" w:hAnsi="Arial" w:cs="Arial"/>
        <w:sz w:val="16"/>
      </w:rPr>
      <w:fldChar w:fldCharType="end"/>
    </w:r>
  </w:p>
  <w:p w14:paraId="5EEE9BD3" w14:textId="75248399" w:rsidR="009976D7" w:rsidRPr="007D5B19" w:rsidRDefault="009976D7" w:rsidP="009976D7">
    <w:pPr>
      <w:tabs>
        <w:tab w:val="center" w:pos="3969"/>
        <w:tab w:val="right" w:pos="8505"/>
      </w:tabs>
      <w:rPr>
        <w:rFonts w:ascii="Arial" w:hAnsi="Arial" w:cs="Arial"/>
        <w:sz w:val="16"/>
        <w:lang w:val="en-US"/>
      </w:rPr>
    </w:pPr>
    <w:r w:rsidRPr="007D5B19">
      <w:rPr>
        <w:rFonts w:ascii="Arial" w:hAnsi="Arial" w:cs="Arial"/>
        <w:sz w:val="16"/>
        <w:lang w:val="en-US"/>
      </w:rPr>
      <w:tab/>
    </w:r>
    <w:r w:rsidR="00B23F1A">
      <w:rPr>
        <w:rFonts w:ascii="Arial" w:hAnsi="Arial" w:cs="Arial"/>
        <w:sz w:val="16"/>
        <w:lang w:val="en-US"/>
      </w:rPr>
      <w:t>ALUPROF</w:t>
    </w:r>
    <w:r w:rsidRPr="007D5B19">
      <w:rPr>
        <w:rFonts w:ascii="Arial" w:hAnsi="Arial" w:cs="Arial"/>
        <w:sz w:val="16"/>
        <w:lang w:val="en-US"/>
      </w:rPr>
      <w:t xml:space="preserve"> </w:t>
    </w:r>
    <w:r w:rsidR="00EF2975">
      <w:rPr>
        <w:rFonts w:ascii="Arial" w:hAnsi="Arial" w:cs="Arial"/>
        <w:sz w:val="16"/>
        <w:lang w:val="en-US"/>
      </w:rPr>
      <w:t>12</w:t>
    </w:r>
    <w:r w:rsidR="00A207D6">
      <w:rPr>
        <w:rFonts w:ascii="Arial" w:hAnsi="Arial" w:cs="Arial"/>
        <w:sz w:val="16"/>
        <w:lang w:val="en-US"/>
      </w:rPr>
      <w:t>-</w:t>
    </w:r>
    <w:r w:rsidR="001F6171">
      <w:rPr>
        <w:rFonts w:ascii="Arial" w:hAnsi="Arial" w:cs="Arial"/>
        <w:sz w:val="16"/>
        <w:lang w:val="en-US"/>
      </w:rPr>
      <w:t>3</w:t>
    </w:r>
    <w:r w:rsidR="00A207D6">
      <w:rPr>
        <w:rFonts w:ascii="Arial" w:hAnsi="Arial" w:cs="Arial"/>
        <w:sz w:val="16"/>
        <w:lang w:val="en-US"/>
      </w:rPr>
      <w:t>-</w:t>
    </w:r>
    <w:r w:rsidR="00237497">
      <w:rPr>
        <w:rFonts w:ascii="Arial" w:hAnsi="Arial" w:cs="Arial"/>
        <w:sz w:val="16"/>
        <w:lang w:val="en-US"/>
      </w:rPr>
      <w:t>2</w:t>
    </w:r>
    <w:r w:rsidR="00B23F1A">
      <w:rPr>
        <w:rFonts w:ascii="Arial" w:hAnsi="Arial" w:cs="Arial"/>
        <w:sz w:val="16"/>
        <w:lang w:val="en-US"/>
      </w:rPr>
      <w:t>026</w:t>
    </w:r>
    <w:r w:rsidRPr="007D5B19">
      <w:rPr>
        <w:rFonts w:ascii="Arial" w:hAnsi="Arial" w:cs="Arial"/>
        <w:sz w:val="16"/>
        <w:lang w:val="en-US"/>
      </w:rPr>
      <w:tab/>
    </w:r>
    <w:r w:rsidRPr="007D5B19">
      <w:rPr>
        <w:rFonts w:ascii="Arial" w:hAnsi="Arial" w:cs="Arial"/>
        <w:sz w:val="16"/>
      </w:rPr>
      <w:fldChar w:fldCharType="begin"/>
    </w:r>
    <w:r w:rsidRPr="007D5B19">
      <w:rPr>
        <w:rFonts w:ascii="Arial" w:hAnsi="Arial" w:cs="Arial"/>
        <w:sz w:val="16"/>
        <w:lang w:val="en-US"/>
      </w:rPr>
      <w:instrText xml:space="preserve"> PAGE </w:instrText>
    </w:r>
    <w:r w:rsidRPr="007D5B19">
      <w:rPr>
        <w:rFonts w:ascii="Arial" w:hAnsi="Arial" w:cs="Arial"/>
        <w:sz w:val="16"/>
      </w:rPr>
      <w:fldChar w:fldCharType="separate"/>
    </w:r>
    <w:r>
      <w:rPr>
        <w:rFonts w:ascii="Arial" w:hAnsi="Arial" w:cs="Arial"/>
        <w:noProof/>
        <w:sz w:val="16"/>
        <w:lang w:val="en-US"/>
      </w:rPr>
      <w:t>1</w:t>
    </w:r>
    <w:r w:rsidRPr="007D5B19">
      <w:rPr>
        <w:rFonts w:ascii="Arial" w:hAnsi="Arial" w:cs="Arial"/>
        <w:sz w:val="16"/>
      </w:rPr>
      <w:fldChar w:fldCharType="end"/>
    </w:r>
    <w:r w:rsidRPr="007D5B19">
      <w:rPr>
        <w:rFonts w:ascii="Arial" w:hAnsi="Arial" w:cs="Arial"/>
        <w:sz w:val="16"/>
        <w:lang w:val="en-US"/>
      </w:rPr>
      <w:t>/</w:t>
    </w:r>
    <w:r w:rsidRPr="007D5B19">
      <w:rPr>
        <w:rFonts w:ascii="Arial" w:hAnsi="Arial" w:cs="Arial"/>
        <w:sz w:val="16"/>
      </w:rPr>
      <w:fldChar w:fldCharType="begin"/>
    </w:r>
    <w:r w:rsidRPr="007D5B19">
      <w:rPr>
        <w:rFonts w:ascii="Arial" w:hAnsi="Arial" w:cs="Arial"/>
        <w:sz w:val="16"/>
        <w:lang w:val="en-US"/>
      </w:rPr>
      <w:instrText xml:space="preserve"> NUMPAGES </w:instrText>
    </w:r>
    <w:r w:rsidRPr="007D5B19">
      <w:rPr>
        <w:rFonts w:ascii="Arial" w:hAnsi="Arial" w:cs="Arial"/>
        <w:sz w:val="16"/>
      </w:rPr>
      <w:fldChar w:fldCharType="separate"/>
    </w:r>
    <w:r>
      <w:rPr>
        <w:rFonts w:ascii="Arial" w:hAnsi="Arial" w:cs="Arial"/>
        <w:noProof/>
        <w:sz w:val="16"/>
        <w:lang w:val="en-US"/>
      </w:rPr>
      <w:t>15</w:t>
    </w:r>
    <w:r w:rsidRPr="007D5B19">
      <w:rPr>
        <w:rFonts w:ascii="Arial" w:hAnsi="Arial" w:cs="Arial"/>
        <w:sz w:val="16"/>
      </w:rPr>
      <w:fldChar w:fldCharType="end"/>
    </w:r>
    <w:bookmarkStart w:id="25" w:name="_Toc75230067"/>
    <w:bookmarkStart w:id="26" w:name="_Toc114297164"/>
    <w:bookmarkEnd w:id="25"/>
    <w:bookmarkEnd w:id="26"/>
  </w:p>
  <w:p w14:paraId="02DCC672" w14:textId="77777777" w:rsidR="009976D7" w:rsidRPr="00D12AE7" w:rsidRDefault="009976D7" w:rsidP="009976D7">
    <w:pPr>
      <w:pStyle w:val="Voettekst"/>
      <w:rPr>
        <w:lang w:val="en-US"/>
      </w:rPr>
    </w:pPr>
  </w:p>
  <w:p w14:paraId="6AB5C041" w14:textId="77777777" w:rsidR="009976D7" w:rsidRPr="009976D7" w:rsidRDefault="009976D7">
    <w:pPr>
      <w:pStyle w:val="Voetteks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194CC" w14:textId="77777777" w:rsidR="009E3810" w:rsidRDefault="009E3810" w:rsidP="009976D7">
      <w:r>
        <w:separator/>
      </w:r>
    </w:p>
  </w:footnote>
  <w:footnote w:type="continuationSeparator" w:id="0">
    <w:p w14:paraId="67DE10F2" w14:textId="77777777" w:rsidR="009E3810" w:rsidRDefault="009E3810" w:rsidP="00997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E9208" w14:textId="77777777" w:rsidR="00237497" w:rsidRPr="004E50D5" w:rsidRDefault="00237497" w:rsidP="00237497">
    <w:pPr>
      <w:pStyle w:val="Bestek"/>
    </w:pPr>
    <w:r w:rsidRPr="004E50D5">
      <w:t>Bestekteksten</w:t>
    </w:r>
  </w:p>
  <w:p w14:paraId="41152129" w14:textId="77777777" w:rsidR="00237497" w:rsidRPr="004E50D5" w:rsidRDefault="00237497" w:rsidP="00237497">
    <w:pPr>
      <w:pStyle w:val="Kop5"/>
      <w:rPr>
        <w:lang w:val="nl-BE"/>
      </w:rPr>
    </w:pPr>
    <w:r w:rsidRPr="004E50D5">
      <w:rPr>
        <w:lang w:val="nl-BE"/>
      </w:rPr>
      <w:t>Conform systematiek neutraal bestek</w:t>
    </w:r>
    <w:r>
      <w:rPr>
        <w:lang w:val="nl-BE"/>
      </w:rPr>
      <w:t xml:space="preserve"> </w:t>
    </w:r>
  </w:p>
  <w:p w14:paraId="62A5FD15" w14:textId="77777777" w:rsidR="00237497" w:rsidRDefault="0023749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1DA4238"/>
    <w:multiLevelType w:val="hybridMultilevel"/>
    <w:tmpl w:val="E1C611FA"/>
    <w:lvl w:ilvl="0" w:tplc="D5C68452">
      <w:start w:val="50"/>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14" w15:restartNumberingAfterBreak="0">
    <w:nsid w:val="030A542A"/>
    <w:multiLevelType w:val="hybridMultilevel"/>
    <w:tmpl w:val="E5D6D4CA"/>
    <w:lvl w:ilvl="0" w:tplc="D85AB0C4">
      <w:start w:val="75"/>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5"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6"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0E32414A"/>
    <w:multiLevelType w:val="hybridMultilevel"/>
    <w:tmpl w:val="1DEEBB94"/>
    <w:lvl w:ilvl="0" w:tplc="96AE3F2E">
      <w:start w:val="31"/>
      <w:numFmt w:val="bullet"/>
      <w:lvlText w:val="-"/>
      <w:lvlJc w:val="left"/>
      <w:pPr>
        <w:ind w:left="190" w:hanging="360"/>
      </w:pPr>
      <w:rPr>
        <w:rFonts w:ascii="Arial" w:eastAsia="Times New Roman" w:hAnsi="Arial" w:cs="Arial" w:hint="default"/>
      </w:rPr>
    </w:lvl>
    <w:lvl w:ilvl="1" w:tplc="04130003" w:tentative="1">
      <w:start w:val="1"/>
      <w:numFmt w:val="bullet"/>
      <w:lvlText w:val="o"/>
      <w:lvlJc w:val="left"/>
      <w:pPr>
        <w:ind w:left="910" w:hanging="360"/>
      </w:pPr>
      <w:rPr>
        <w:rFonts w:ascii="Courier New" w:hAnsi="Courier New" w:cs="Courier New" w:hint="default"/>
      </w:rPr>
    </w:lvl>
    <w:lvl w:ilvl="2" w:tplc="04130005" w:tentative="1">
      <w:start w:val="1"/>
      <w:numFmt w:val="bullet"/>
      <w:lvlText w:val=""/>
      <w:lvlJc w:val="left"/>
      <w:pPr>
        <w:ind w:left="1630" w:hanging="360"/>
      </w:pPr>
      <w:rPr>
        <w:rFonts w:ascii="Wingdings" w:hAnsi="Wingdings" w:hint="default"/>
      </w:rPr>
    </w:lvl>
    <w:lvl w:ilvl="3" w:tplc="04130001" w:tentative="1">
      <w:start w:val="1"/>
      <w:numFmt w:val="bullet"/>
      <w:lvlText w:val=""/>
      <w:lvlJc w:val="left"/>
      <w:pPr>
        <w:ind w:left="2350" w:hanging="360"/>
      </w:pPr>
      <w:rPr>
        <w:rFonts w:ascii="Symbol" w:hAnsi="Symbol" w:hint="default"/>
      </w:rPr>
    </w:lvl>
    <w:lvl w:ilvl="4" w:tplc="04130003" w:tentative="1">
      <w:start w:val="1"/>
      <w:numFmt w:val="bullet"/>
      <w:lvlText w:val="o"/>
      <w:lvlJc w:val="left"/>
      <w:pPr>
        <w:ind w:left="3070" w:hanging="360"/>
      </w:pPr>
      <w:rPr>
        <w:rFonts w:ascii="Courier New" w:hAnsi="Courier New" w:cs="Courier New" w:hint="default"/>
      </w:rPr>
    </w:lvl>
    <w:lvl w:ilvl="5" w:tplc="04130005" w:tentative="1">
      <w:start w:val="1"/>
      <w:numFmt w:val="bullet"/>
      <w:lvlText w:val=""/>
      <w:lvlJc w:val="left"/>
      <w:pPr>
        <w:ind w:left="3790" w:hanging="360"/>
      </w:pPr>
      <w:rPr>
        <w:rFonts w:ascii="Wingdings" w:hAnsi="Wingdings" w:hint="default"/>
      </w:rPr>
    </w:lvl>
    <w:lvl w:ilvl="6" w:tplc="04130001" w:tentative="1">
      <w:start w:val="1"/>
      <w:numFmt w:val="bullet"/>
      <w:lvlText w:val=""/>
      <w:lvlJc w:val="left"/>
      <w:pPr>
        <w:ind w:left="4510" w:hanging="360"/>
      </w:pPr>
      <w:rPr>
        <w:rFonts w:ascii="Symbol" w:hAnsi="Symbol" w:hint="default"/>
      </w:rPr>
    </w:lvl>
    <w:lvl w:ilvl="7" w:tplc="04130003" w:tentative="1">
      <w:start w:val="1"/>
      <w:numFmt w:val="bullet"/>
      <w:lvlText w:val="o"/>
      <w:lvlJc w:val="left"/>
      <w:pPr>
        <w:ind w:left="5230" w:hanging="360"/>
      </w:pPr>
      <w:rPr>
        <w:rFonts w:ascii="Courier New" w:hAnsi="Courier New" w:cs="Courier New" w:hint="default"/>
      </w:rPr>
    </w:lvl>
    <w:lvl w:ilvl="8" w:tplc="04130005" w:tentative="1">
      <w:start w:val="1"/>
      <w:numFmt w:val="bullet"/>
      <w:lvlText w:val=""/>
      <w:lvlJc w:val="left"/>
      <w:pPr>
        <w:ind w:left="5950" w:hanging="360"/>
      </w:pPr>
      <w:rPr>
        <w:rFonts w:ascii="Wingdings" w:hAnsi="Wingdings" w:hint="default"/>
      </w:rPr>
    </w:lvl>
  </w:abstractNum>
  <w:abstractNum w:abstractNumId="18"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9"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0"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086CA5"/>
    <w:multiLevelType w:val="hybridMultilevel"/>
    <w:tmpl w:val="F3E6612E"/>
    <w:lvl w:ilvl="0" w:tplc="6E788FE6">
      <w:start w:val="75"/>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2E232FF5"/>
    <w:multiLevelType w:val="hybridMultilevel"/>
    <w:tmpl w:val="78FE3152"/>
    <w:lvl w:ilvl="0" w:tplc="9F2CFA30">
      <w:start w:val="3"/>
      <w:numFmt w:val="bullet"/>
      <w:lvlText w:val="-"/>
      <w:lvlJc w:val="left"/>
      <w:pPr>
        <w:tabs>
          <w:tab w:val="num" w:pos="927"/>
        </w:tabs>
        <w:ind w:left="927" w:hanging="360"/>
      </w:pPr>
      <w:rPr>
        <w:rFonts w:ascii="Arial" w:eastAsia="Times New Roman" w:hAnsi="Arial" w:hint="default"/>
      </w:rPr>
    </w:lvl>
    <w:lvl w:ilvl="1" w:tplc="851ACA5E">
      <w:start w:val="1"/>
      <w:numFmt w:val="bullet"/>
      <w:lvlText w:val="o"/>
      <w:lvlJc w:val="left"/>
      <w:pPr>
        <w:tabs>
          <w:tab w:val="num" w:pos="1647"/>
        </w:tabs>
        <w:ind w:left="1647" w:hanging="360"/>
      </w:pPr>
      <w:rPr>
        <w:rFonts w:ascii="Courier New" w:hAnsi="Courier New" w:cs="Wingdings" w:hint="default"/>
      </w:rPr>
    </w:lvl>
    <w:lvl w:ilvl="2" w:tplc="F546174A">
      <w:start w:val="1"/>
      <w:numFmt w:val="bullet"/>
      <w:lvlText w:val=""/>
      <w:lvlJc w:val="left"/>
      <w:pPr>
        <w:tabs>
          <w:tab w:val="num" w:pos="2367"/>
        </w:tabs>
        <w:ind w:left="2367" w:hanging="360"/>
      </w:pPr>
      <w:rPr>
        <w:rFonts w:ascii="Wingdings" w:hAnsi="Wingdings" w:cs="Wingdings" w:hint="default"/>
      </w:rPr>
    </w:lvl>
    <w:lvl w:ilvl="3" w:tplc="E0F6E86C">
      <w:start w:val="1"/>
      <w:numFmt w:val="bullet"/>
      <w:lvlText w:val=""/>
      <w:lvlJc w:val="left"/>
      <w:pPr>
        <w:tabs>
          <w:tab w:val="num" w:pos="3087"/>
        </w:tabs>
        <w:ind w:left="3087" w:hanging="360"/>
      </w:pPr>
      <w:rPr>
        <w:rFonts w:ascii="Symbol" w:hAnsi="Symbol" w:cs="Symbol" w:hint="default"/>
      </w:rPr>
    </w:lvl>
    <w:lvl w:ilvl="4" w:tplc="10EA5832">
      <w:start w:val="1"/>
      <w:numFmt w:val="bullet"/>
      <w:lvlText w:val="o"/>
      <w:lvlJc w:val="left"/>
      <w:pPr>
        <w:tabs>
          <w:tab w:val="num" w:pos="3807"/>
        </w:tabs>
        <w:ind w:left="3807" w:hanging="360"/>
      </w:pPr>
      <w:rPr>
        <w:rFonts w:ascii="Courier New" w:hAnsi="Courier New" w:cs="Wingdings" w:hint="default"/>
      </w:rPr>
    </w:lvl>
    <w:lvl w:ilvl="5" w:tplc="01A0ADE0">
      <w:start w:val="1"/>
      <w:numFmt w:val="bullet"/>
      <w:lvlText w:val=""/>
      <w:lvlJc w:val="left"/>
      <w:pPr>
        <w:tabs>
          <w:tab w:val="num" w:pos="4527"/>
        </w:tabs>
        <w:ind w:left="4527" w:hanging="360"/>
      </w:pPr>
      <w:rPr>
        <w:rFonts w:ascii="Wingdings" w:hAnsi="Wingdings" w:cs="Wingdings" w:hint="default"/>
      </w:rPr>
    </w:lvl>
    <w:lvl w:ilvl="6" w:tplc="02909570">
      <w:start w:val="1"/>
      <w:numFmt w:val="bullet"/>
      <w:lvlText w:val=""/>
      <w:lvlJc w:val="left"/>
      <w:pPr>
        <w:tabs>
          <w:tab w:val="num" w:pos="5247"/>
        </w:tabs>
        <w:ind w:left="5247" w:hanging="360"/>
      </w:pPr>
      <w:rPr>
        <w:rFonts w:ascii="Symbol" w:hAnsi="Symbol" w:cs="Symbol" w:hint="default"/>
      </w:rPr>
    </w:lvl>
    <w:lvl w:ilvl="7" w:tplc="5B82F612">
      <w:start w:val="1"/>
      <w:numFmt w:val="bullet"/>
      <w:lvlText w:val="o"/>
      <w:lvlJc w:val="left"/>
      <w:pPr>
        <w:tabs>
          <w:tab w:val="num" w:pos="5967"/>
        </w:tabs>
        <w:ind w:left="5967" w:hanging="360"/>
      </w:pPr>
      <w:rPr>
        <w:rFonts w:ascii="Courier New" w:hAnsi="Courier New" w:cs="Wingdings" w:hint="default"/>
      </w:rPr>
    </w:lvl>
    <w:lvl w:ilvl="8" w:tplc="B524A94C">
      <w:start w:val="1"/>
      <w:numFmt w:val="bullet"/>
      <w:lvlText w:val=""/>
      <w:lvlJc w:val="left"/>
      <w:pPr>
        <w:tabs>
          <w:tab w:val="num" w:pos="6687"/>
        </w:tabs>
        <w:ind w:left="6687" w:hanging="360"/>
      </w:pPr>
      <w:rPr>
        <w:rFonts w:ascii="Wingdings" w:hAnsi="Wingdings" w:cs="Wingdings" w:hint="default"/>
      </w:rPr>
    </w:lvl>
  </w:abstractNum>
  <w:abstractNum w:abstractNumId="25"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6" w15:restartNumberingAfterBreak="0">
    <w:nsid w:val="373369AD"/>
    <w:multiLevelType w:val="multilevel"/>
    <w:tmpl w:val="59D82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8"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BA08CB"/>
    <w:multiLevelType w:val="hybridMultilevel"/>
    <w:tmpl w:val="5F9C59B2"/>
    <w:lvl w:ilvl="0" w:tplc="8048CB92">
      <w:start w:val="2"/>
      <w:numFmt w:val="bullet"/>
      <w:lvlText w:val="-"/>
      <w:lvlJc w:val="left"/>
      <w:pPr>
        <w:tabs>
          <w:tab w:val="num" w:pos="559"/>
        </w:tabs>
        <w:ind w:left="559" w:hanging="672"/>
      </w:pPr>
      <w:rPr>
        <w:rFonts w:ascii="Times New Roman" w:eastAsia="Times New Roman" w:hAnsi="Times New Roman" w:cs="Times New Roman" w:hint="default"/>
        <w:color w:val="000000"/>
      </w:rPr>
    </w:lvl>
    <w:lvl w:ilvl="1" w:tplc="454E28B6" w:tentative="1">
      <w:start w:val="1"/>
      <w:numFmt w:val="bullet"/>
      <w:lvlText w:val="o"/>
      <w:lvlJc w:val="left"/>
      <w:pPr>
        <w:tabs>
          <w:tab w:val="num" w:pos="967"/>
        </w:tabs>
        <w:ind w:left="967" w:hanging="360"/>
      </w:pPr>
      <w:rPr>
        <w:rFonts w:ascii="Courier New" w:hAnsi="Courier New" w:hint="default"/>
      </w:rPr>
    </w:lvl>
    <w:lvl w:ilvl="2" w:tplc="2FB80E56" w:tentative="1">
      <w:start w:val="1"/>
      <w:numFmt w:val="bullet"/>
      <w:lvlText w:val=""/>
      <w:lvlJc w:val="left"/>
      <w:pPr>
        <w:tabs>
          <w:tab w:val="num" w:pos="1687"/>
        </w:tabs>
        <w:ind w:left="1687" w:hanging="360"/>
      </w:pPr>
      <w:rPr>
        <w:rFonts w:ascii="Wingdings" w:hAnsi="Wingdings" w:hint="default"/>
      </w:rPr>
    </w:lvl>
    <w:lvl w:ilvl="3" w:tplc="39E2E296" w:tentative="1">
      <w:start w:val="1"/>
      <w:numFmt w:val="bullet"/>
      <w:lvlText w:val=""/>
      <w:lvlJc w:val="left"/>
      <w:pPr>
        <w:tabs>
          <w:tab w:val="num" w:pos="2407"/>
        </w:tabs>
        <w:ind w:left="2407" w:hanging="360"/>
      </w:pPr>
      <w:rPr>
        <w:rFonts w:ascii="Symbol" w:hAnsi="Symbol" w:hint="default"/>
      </w:rPr>
    </w:lvl>
    <w:lvl w:ilvl="4" w:tplc="37D8CABE" w:tentative="1">
      <w:start w:val="1"/>
      <w:numFmt w:val="bullet"/>
      <w:lvlText w:val="o"/>
      <w:lvlJc w:val="left"/>
      <w:pPr>
        <w:tabs>
          <w:tab w:val="num" w:pos="3127"/>
        </w:tabs>
        <w:ind w:left="3127" w:hanging="360"/>
      </w:pPr>
      <w:rPr>
        <w:rFonts w:ascii="Courier New" w:hAnsi="Courier New" w:hint="default"/>
      </w:rPr>
    </w:lvl>
    <w:lvl w:ilvl="5" w:tplc="81647ABC" w:tentative="1">
      <w:start w:val="1"/>
      <w:numFmt w:val="bullet"/>
      <w:lvlText w:val=""/>
      <w:lvlJc w:val="left"/>
      <w:pPr>
        <w:tabs>
          <w:tab w:val="num" w:pos="3847"/>
        </w:tabs>
        <w:ind w:left="3847" w:hanging="360"/>
      </w:pPr>
      <w:rPr>
        <w:rFonts w:ascii="Wingdings" w:hAnsi="Wingdings" w:hint="default"/>
      </w:rPr>
    </w:lvl>
    <w:lvl w:ilvl="6" w:tplc="15EC64A6" w:tentative="1">
      <w:start w:val="1"/>
      <w:numFmt w:val="bullet"/>
      <w:lvlText w:val=""/>
      <w:lvlJc w:val="left"/>
      <w:pPr>
        <w:tabs>
          <w:tab w:val="num" w:pos="4567"/>
        </w:tabs>
        <w:ind w:left="4567" w:hanging="360"/>
      </w:pPr>
      <w:rPr>
        <w:rFonts w:ascii="Symbol" w:hAnsi="Symbol" w:hint="default"/>
      </w:rPr>
    </w:lvl>
    <w:lvl w:ilvl="7" w:tplc="CF1AD546" w:tentative="1">
      <w:start w:val="1"/>
      <w:numFmt w:val="bullet"/>
      <w:lvlText w:val="o"/>
      <w:lvlJc w:val="left"/>
      <w:pPr>
        <w:tabs>
          <w:tab w:val="num" w:pos="5287"/>
        </w:tabs>
        <w:ind w:left="5287" w:hanging="360"/>
      </w:pPr>
      <w:rPr>
        <w:rFonts w:ascii="Courier New" w:hAnsi="Courier New" w:hint="default"/>
      </w:rPr>
    </w:lvl>
    <w:lvl w:ilvl="8" w:tplc="7C5C4422" w:tentative="1">
      <w:start w:val="1"/>
      <w:numFmt w:val="bullet"/>
      <w:lvlText w:val=""/>
      <w:lvlJc w:val="left"/>
      <w:pPr>
        <w:tabs>
          <w:tab w:val="num" w:pos="6007"/>
        </w:tabs>
        <w:ind w:left="6007" w:hanging="360"/>
      </w:pPr>
      <w:rPr>
        <w:rFonts w:ascii="Wingdings" w:hAnsi="Wingdings" w:hint="default"/>
      </w:rPr>
    </w:lvl>
  </w:abstractNum>
  <w:abstractNum w:abstractNumId="32"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3" w15:restartNumberingAfterBreak="0">
    <w:nsid w:val="4CAC1D6D"/>
    <w:multiLevelType w:val="multilevel"/>
    <w:tmpl w:val="EFD8F458"/>
    <w:lvl w:ilvl="0">
      <w:numFmt w:val="bullet"/>
      <w:lvlText w:val="-"/>
      <w:lvlJc w:val="left"/>
      <w:pPr>
        <w:tabs>
          <w:tab w:val="num" w:pos="1068"/>
        </w:tabs>
        <w:ind w:left="1068" w:hanging="708"/>
      </w:pPr>
      <w:rPr>
        <w:rFonts w:ascii="Arial" w:hAnsi="Arial" w:cs="Arial"/>
        <w:sz w:val="24"/>
        <w:szCs w:val="24"/>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50B619B2"/>
    <w:multiLevelType w:val="singleLevel"/>
    <w:tmpl w:val="0EC4BDD8"/>
    <w:lvl w:ilvl="0">
      <w:numFmt w:val="bullet"/>
      <w:lvlText w:val="-"/>
      <w:lvlJc w:val="left"/>
      <w:pPr>
        <w:tabs>
          <w:tab w:val="num" w:pos="1494"/>
        </w:tabs>
        <w:ind w:left="1494" w:hanging="360"/>
      </w:pPr>
      <w:rPr>
        <w:rFonts w:ascii="Times New Roman" w:hAnsi="Times New Roman" w:hint="default"/>
      </w:rPr>
    </w:lvl>
  </w:abstractNum>
  <w:abstractNum w:abstractNumId="35"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7" w15:restartNumberingAfterBreak="0">
    <w:nsid w:val="566532AC"/>
    <w:multiLevelType w:val="hybridMultilevel"/>
    <w:tmpl w:val="5AD4E3EA"/>
    <w:lvl w:ilvl="0" w:tplc="14B4C334">
      <w:start w:val="50"/>
      <w:numFmt w:val="bullet"/>
      <w:lvlText w:val="-"/>
      <w:lvlJc w:val="left"/>
      <w:pPr>
        <w:ind w:left="720" w:hanging="360"/>
      </w:pPr>
      <w:rPr>
        <w:rFonts w:ascii="Helvetica" w:eastAsia="Times New Roman" w:hAnsi="Helvetic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9" w15:restartNumberingAfterBreak="0">
    <w:nsid w:val="5CFA3D64"/>
    <w:multiLevelType w:val="singleLevel"/>
    <w:tmpl w:val="B8CAA560"/>
    <w:lvl w:ilvl="0">
      <w:numFmt w:val="bullet"/>
      <w:lvlText w:val="-"/>
      <w:lvlJc w:val="left"/>
      <w:pPr>
        <w:tabs>
          <w:tab w:val="num" w:pos="1494"/>
        </w:tabs>
        <w:ind w:left="1494" w:hanging="360"/>
      </w:pPr>
      <w:rPr>
        <w:rFonts w:ascii="Times New Roman" w:hAnsi="Times New Roman" w:hint="default"/>
      </w:rPr>
    </w:lvl>
  </w:abstractNum>
  <w:abstractNum w:abstractNumId="40" w15:restartNumberingAfterBreak="0">
    <w:nsid w:val="60BC678C"/>
    <w:multiLevelType w:val="multilevel"/>
    <w:tmpl w:val="59D82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8572B05"/>
    <w:multiLevelType w:val="multilevel"/>
    <w:tmpl w:val="2C76F9A0"/>
    <w:lvl w:ilvl="0">
      <w:start w:val="71"/>
      <w:numFmt w:val="decimal"/>
      <w:lvlText w:val="%1"/>
      <w:lvlJc w:val="left"/>
      <w:pPr>
        <w:tabs>
          <w:tab w:val="num" w:pos="960"/>
        </w:tabs>
        <w:ind w:left="960" w:hanging="960"/>
      </w:pPr>
      <w:rPr>
        <w:rFonts w:hint="default"/>
      </w:rPr>
    </w:lvl>
    <w:lvl w:ilvl="1">
      <w:start w:val="62"/>
      <w:numFmt w:val="decimal"/>
      <w:lvlText w:val="%1.%2"/>
      <w:lvlJc w:val="left"/>
      <w:pPr>
        <w:tabs>
          <w:tab w:val="num" w:pos="875"/>
        </w:tabs>
        <w:ind w:left="875" w:hanging="960"/>
      </w:pPr>
      <w:rPr>
        <w:rFonts w:hint="default"/>
      </w:rPr>
    </w:lvl>
    <w:lvl w:ilvl="2">
      <w:start w:val="10"/>
      <w:numFmt w:val="decimal"/>
      <w:lvlText w:val="%1.%2.%3"/>
      <w:lvlJc w:val="left"/>
      <w:pPr>
        <w:tabs>
          <w:tab w:val="num" w:pos="790"/>
        </w:tabs>
        <w:ind w:left="790" w:hanging="960"/>
      </w:pPr>
      <w:rPr>
        <w:rFonts w:hint="default"/>
      </w:rPr>
    </w:lvl>
    <w:lvl w:ilvl="3">
      <w:start w:val="1"/>
      <w:numFmt w:val="decimal"/>
      <w:lvlText w:val="%1.%2.%3.%4"/>
      <w:lvlJc w:val="left"/>
      <w:pPr>
        <w:tabs>
          <w:tab w:val="num" w:pos="705"/>
        </w:tabs>
        <w:ind w:left="705" w:hanging="960"/>
      </w:pPr>
      <w:rPr>
        <w:rFonts w:hint="default"/>
      </w:rPr>
    </w:lvl>
    <w:lvl w:ilvl="4">
      <w:start w:val="1"/>
      <w:numFmt w:val="decimal"/>
      <w:lvlText w:val="%1.%2.%3.%4.%5"/>
      <w:lvlJc w:val="left"/>
      <w:pPr>
        <w:tabs>
          <w:tab w:val="num" w:pos="620"/>
        </w:tabs>
        <w:ind w:left="620" w:hanging="960"/>
      </w:pPr>
      <w:rPr>
        <w:rFonts w:hint="default"/>
      </w:rPr>
    </w:lvl>
    <w:lvl w:ilvl="5">
      <w:start w:val="1"/>
      <w:numFmt w:val="decimal"/>
      <w:lvlText w:val="%1.%2.%3.%4.%5.%6"/>
      <w:lvlJc w:val="left"/>
      <w:pPr>
        <w:tabs>
          <w:tab w:val="num" w:pos="655"/>
        </w:tabs>
        <w:ind w:left="655" w:hanging="1080"/>
      </w:pPr>
      <w:rPr>
        <w:rFonts w:hint="default"/>
      </w:rPr>
    </w:lvl>
    <w:lvl w:ilvl="6">
      <w:start w:val="1"/>
      <w:numFmt w:val="decimal"/>
      <w:lvlText w:val="%1.%2.%3.%4.%5.%6.%7"/>
      <w:lvlJc w:val="left"/>
      <w:pPr>
        <w:tabs>
          <w:tab w:val="num" w:pos="570"/>
        </w:tabs>
        <w:ind w:left="570" w:hanging="1080"/>
      </w:pPr>
      <w:rPr>
        <w:rFonts w:hint="default"/>
      </w:rPr>
    </w:lvl>
    <w:lvl w:ilvl="7">
      <w:start w:val="1"/>
      <w:numFmt w:val="decimal"/>
      <w:lvlText w:val="%1.%2.%3.%4.%5.%6.%7.%8"/>
      <w:lvlJc w:val="left"/>
      <w:pPr>
        <w:tabs>
          <w:tab w:val="num" w:pos="845"/>
        </w:tabs>
        <w:ind w:left="845" w:hanging="1440"/>
      </w:pPr>
      <w:rPr>
        <w:rFonts w:hint="default"/>
      </w:rPr>
    </w:lvl>
    <w:lvl w:ilvl="8">
      <w:start w:val="1"/>
      <w:numFmt w:val="decimal"/>
      <w:lvlText w:val="%1.%2.%3.%4.%5.%6.%7.%8.%9"/>
      <w:lvlJc w:val="left"/>
      <w:pPr>
        <w:tabs>
          <w:tab w:val="num" w:pos="760"/>
        </w:tabs>
        <w:ind w:left="760" w:hanging="1440"/>
      </w:pPr>
      <w:rPr>
        <w:rFonts w:hint="default"/>
      </w:rPr>
    </w:lvl>
  </w:abstractNum>
  <w:abstractNum w:abstractNumId="43"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45" w15:restartNumberingAfterBreak="0">
    <w:nsid w:val="6FBE2EBE"/>
    <w:multiLevelType w:val="multilevel"/>
    <w:tmpl w:val="F87A0B0A"/>
    <w:lvl w:ilvl="0">
      <w:start w:val="74"/>
      <w:numFmt w:val="decimal"/>
      <w:lvlText w:val="%1"/>
      <w:lvlJc w:val="left"/>
      <w:pPr>
        <w:tabs>
          <w:tab w:val="num" w:pos="360"/>
        </w:tabs>
        <w:ind w:left="360" w:hanging="360"/>
      </w:pPr>
      <w:rPr>
        <w:rFonts w:hint="default"/>
      </w:rPr>
    </w:lvl>
    <w:lvl w:ilvl="1">
      <w:start w:val="32"/>
      <w:numFmt w:val="decimal"/>
      <w:lvlText w:val="%1.%2"/>
      <w:lvlJc w:val="left"/>
      <w:pPr>
        <w:tabs>
          <w:tab w:val="num" w:pos="148"/>
        </w:tabs>
        <w:ind w:left="148" w:hanging="360"/>
      </w:pPr>
      <w:rPr>
        <w:rFonts w:hint="default"/>
      </w:rPr>
    </w:lvl>
    <w:lvl w:ilvl="2">
      <w:start w:val="40"/>
      <w:numFmt w:val="decimal"/>
      <w:lvlText w:val="%1.%2.%3"/>
      <w:lvlJc w:val="left"/>
      <w:pPr>
        <w:tabs>
          <w:tab w:val="num" w:pos="296"/>
        </w:tabs>
        <w:ind w:left="296" w:hanging="720"/>
      </w:pPr>
      <w:rPr>
        <w:rFonts w:hint="default"/>
      </w:rPr>
    </w:lvl>
    <w:lvl w:ilvl="3">
      <w:start w:val="356"/>
      <w:numFmt w:val="decimal"/>
      <w:lvlText w:val="%1.%2.%3.%4"/>
      <w:lvlJc w:val="left"/>
      <w:pPr>
        <w:tabs>
          <w:tab w:val="num" w:pos="84"/>
        </w:tabs>
        <w:ind w:left="84" w:hanging="720"/>
      </w:pPr>
      <w:rPr>
        <w:rFonts w:hint="default"/>
      </w:rPr>
    </w:lvl>
    <w:lvl w:ilvl="4">
      <w:start w:val="5"/>
      <w:numFmt w:val="decimal"/>
      <w:lvlText w:val="%1.%2.%3.%4.%5"/>
      <w:lvlJc w:val="left"/>
      <w:pPr>
        <w:tabs>
          <w:tab w:val="num" w:pos="232"/>
        </w:tabs>
        <w:ind w:left="232" w:hanging="1080"/>
      </w:pPr>
      <w:rPr>
        <w:rFonts w:hint="default"/>
      </w:rPr>
    </w:lvl>
    <w:lvl w:ilvl="5">
      <w:start w:val="1"/>
      <w:numFmt w:val="decimal"/>
      <w:lvlText w:val="%1.%2.%3.%4.%5.%6"/>
      <w:lvlJc w:val="left"/>
      <w:pPr>
        <w:tabs>
          <w:tab w:val="num" w:pos="20"/>
        </w:tabs>
        <w:ind w:left="20" w:hanging="1080"/>
      </w:pPr>
      <w:rPr>
        <w:rFonts w:hint="default"/>
      </w:rPr>
    </w:lvl>
    <w:lvl w:ilvl="6">
      <w:start w:val="1"/>
      <w:numFmt w:val="decimal"/>
      <w:lvlText w:val="%1.%2.%3.%4.%5.%6.%7"/>
      <w:lvlJc w:val="left"/>
      <w:pPr>
        <w:tabs>
          <w:tab w:val="num" w:pos="168"/>
        </w:tabs>
        <w:ind w:left="168" w:hanging="1440"/>
      </w:pPr>
      <w:rPr>
        <w:rFonts w:hint="default"/>
      </w:rPr>
    </w:lvl>
    <w:lvl w:ilvl="7">
      <w:start w:val="1"/>
      <w:numFmt w:val="decimal"/>
      <w:lvlText w:val="%1.%2.%3.%4.%5.%6.%7.%8"/>
      <w:lvlJc w:val="left"/>
      <w:pPr>
        <w:tabs>
          <w:tab w:val="num" w:pos="-44"/>
        </w:tabs>
        <w:ind w:left="-44" w:hanging="1440"/>
      </w:pPr>
      <w:rPr>
        <w:rFonts w:hint="default"/>
      </w:rPr>
    </w:lvl>
    <w:lvl w:ilvl="8">
      <w:start w:val="1"/>
      <w:numFmt w:val="decimal"/>
      <w:lvlText w:val="%1.%2.%3.%4.%5.%6.%7.%8.%9"/>
      <w:lvlJc w:val="left"/>
      <w:pPr>
        <w:tabs>
          <w:tab w:val="num" w:pos="104"/>
        </w:tabs>
        <w:ind w:left="104" w:hanging="1800"/>
      </w:pPr>
      <w:rPr>
        <w:rFonts w:hint="default"/>
      </w:rPr>
    </w:lvl>
  </w:abstractNum>
  <w:abstractNum w:abstractNumId="46" w15:restartNumberingAfterBreak="0">
    <w:nsid w:val="72557DF3"/>
    <w:multiLevelType w:val="singleLevel"/>
    <w:tmpl w:val="543E34FA"/>
    <w:lvl w:ilvl="0">
      <w:numFmt w:val="bullet"/>
      <w:lvlText w:val="-"/>
      <w:lvlJc w:val="left"/>
      <w:pPr>
        <w:tabs>
          <w:tab w:val="num" w:pos="1494"/>
        </w:tabs>
        <w:ind w:left="1494" w:hanging="360"/>
      </w:pPr>
      <w:rPr>
        <w:rFonts w:ascii="Times New Roman" w:hAnsi="Times New Roman" w:hint="default"/>
      </w:rPr>
    </w:lvl>
  </w:abstractNum>
  <w:abstractNum w:abstractNumId="47"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63935C2"/>
    <w:multiLevelType w:val="hybridMultilevel"/>
    <w:tmpl w:val="2624B074"/>
    <w:lvl w:ilvl="0" w:tplc="154C49AC">
      <w:start w:val="31"/>
      <w:numFmt w:val="bullet"/>
      <w:lvlText w:val="-"/>
      <w:lvlJc w:val="left"/>
      <w:pPr>
        <w:tabs>
          <w:tab w:val="num" w:pos="1494"/>
        </w:tabs>
        <w:ind w:left="1494" w:hanging="360"/>
      </w:pPr>
      <w:rPr>
        <w:rFonts w:ascii="Arial" w:eastAsia="Times New Roman" w:hAnsi="Arial" w:cs="Arial" w:hint="default"/>
      </w:rPr>
    </w:lvl>
    <w:lvl w:ilvl="1" w:tplc="C5D8929A">
      <w:start w:val="1"/>
      <w:numFmt w:val="bullet"/>
      <w:lvlText w:val="o"/>
      <w:lvlJc w:val="left"/>
      <w:pPr>
        <w:tabs>
          <w:tab w:val="num" w:pos="2214"/>
        </w:tabs>
        <w:ind w:left="2214" w:hanging="360"/>
      </w:pPr>
      <w:rPr>
        <w:rFonts w:ascii="Courier New" w:hAnsi="Courier New" w:cs="Wingdings" w:hint="default"/>
      </w:rPr>
    </w:lvl>
    <w:lvl w:ilvl="2" w:tplc="983E28DE">
      <w:start w:val="1"/>
      <w:numFmt w:val="bullet"/>
      <w:lvlText w:val=""/>
      <w:lvlJc w:val="left"/>
      <w:pPr>
        <w:tabs>
          <w:tab w:val="num" w:pos="2934"/>
        </w:tabs>
        <w:ind w:left="2934" w:hanging="360"/>
      </w:pPr>
      <w:rPr>
        <w:rFonts w:ascii="Wingdings" w:hAnsi="Wingdings" w:hint="default"/>
      </w:rPr>
    </w:lvl>
    <w:lvl w:ilvl="3" w:tplc="1F80DE8E">
      <w:start w:val="1"/>
      <w:numFmt w:val="bullet"/>
      <w:lvlText w:val=""/>
      <w:lvlJc w:val="left"/>
      <w:pPr>
        <w:tabs>
          <w:tab w:val="num" w:pos="3654"/>
        </w:tabs>
        <w:ind w:left="3654" w:hanging="360"/>
      </w:pPr>
      <w:rPr>
        <w:rFonts w:ascii="Symbol" w:hAnsi="Symbol" w:hint="default"/>
      </w:rPr>
    </w:lvl>
    <w:lvl w:ilvl="4" w:tplc="6DA02340" w:tentative="1">
      <w:start w:val="1"/>
      <w:numFmt w:val="bullet"/>
      <w:lvlText w:val="o"/>
      <w:lvlJc w:val="left"/>
      <w:pPr>
        <w:tabs>
          <w:tab w:val="num" w:pos="4374"/>
        </w:tabs>
        <w:ind w:left="4374" w:hanging="360"/>
      </w:pPr>
      <w:rPr>
        <w:rFonts w:ascii="Courier New" w:hAnsi="Courier New" w:cs="Wingdings" w:hint="default"/>
      </w:rPr>
    </w:lvl>
    <w:lvl w:ilvl="5" w:tplc="BF4A07AA" w:tentative="1">
      <w:start w:val="1"/>
      <w:numFmt w:val="bullet"/>
      <w:lvlText w:val=""/>
      <w:lvlJc w:val="left"/>
      <w:pPr>
        <w:tabs>
          <w:tab w:val="num" w:pos="5094"/>
        </w:tabs>
        <w:ind w:left="5094" w:hanging="360"/>
      </w:pPr>
      <w:rPr>
        <w:rFonts w:ascii="Wingdings" w:hAnsi="Wingdings" w:hint="default"/>
      </w:rPr>
    </w:lvl>
    <w:lvl w:ilvl="6" w:tplc="7C96E5EC" w:tentative="1">
      <w:start w:val="1"/>
      <w:numFmt w:val="bullet"/>
      <w:lvlText w:val=""/>
      <w:lvlJc w:val="left"/>
      <w:pPr>
        <w:tabs>
          <w:tab w:val="num" w:pos="5814"/>
        </w:tabs>
        <w:ind w:left="5814" w:hanging="360"/>
      </w:pPr>
      <w:rPr>
        <w:rFonts w:ascii="Symbol" w:hAnsi="Symbol" w:hint="default"/>
      </w:rPr>
    </w:lvl>
    <w:lvl w:ilvl="7" w:tplc="4BD0F212" w:tentative="1">
      <w:start w:val="1"/>
      <w:numFmt w:val="bullet"/>
      <w:lvlText w:val="o"/>
      <w:lvlJc w:val="left"/>
      <w:pPr>
        <w:tabs>
          <w:tab w:val="num" w:pos="6534"/>
        </w:tabs>
        <w:ind w:left="6534" w:hanging="360"/>
      </w:pPr>
      <w:rPr>
        <w:rFonts w:ascii="Courier New" w:hAnsi="Courier New" w:cs="Wingdings" w:hint="default"/>
      </w:rPr>
    </w:lvl>
    <w:lvl w:ilvl="8" w:tplc="3CF86D62" w:tentative="1">
      <w:start w:val="1"/>
      <w:numFmt w:val="bullet"/>
      <w:lvlText w:val=""/>
      <w:lvlJc w:val="left"/>
      <w:pPr>
        <w:tabs>
          <w:tab w:val="num" w:pos="7254"/>
        </w:tabs>
        <w:ind w:left="7254" w:hanging="360"/>
      </w:pPr>
      <w:rPr>
        <w:rFonts w:ascii="Wingdings" w:hAnsi="Wingdings" w:hint="default"/>
      </w:rPr>
    </w:lvl>
  </w:abstractNum>
  <w:abstractNum w:abstractNumId="49"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CAD3A24"/>
    <w:multiLevelType w:val="hybridMultilevel"/>
    <w:tmpl w:val="8A6A7CA2"/>
    <w:lvl w:ilvl="0" w:tplc="41328212">
      <w:start w:val="50"/>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52" w15:restartNumberingAfterBreak="0">
    <w:nsid w:val="7CE3566F"/>
    <w:multiLevelType w:val="hybridMultilevel"/>
    <w:tmpl w:val="CFF45662"/>
    <w:lvl w:ilvl="0" w:tplc="D74C1E2C">
      <w:start w:val="81"/>
      <w:numFmt w:val="bullet"/>
      <w:lvlText w:val="-"/>
      <w:lvlJc w:val="left"/>
      <w:pPr>
        <w:tabs>
          <w:tab w:val="num" w:pos="927"/>
        </w:tabs>
        <w:ind w:left="927" w:hanging="360"/>
      </w:pPr>
      <w:rPr>
        <w:rFonts w:ascii="Arial" w:eastAsia="Times New Roman" w:hAnsi="Arial" w:cs="Arial" w:hint="default"/>
      </w:rPr>
    </w:lvl>
    <w:lvl w:ilvl="1" w:tplc="0472ED20" w:tentative="1">
      <w:start w:val="1"/>
      <w:numFmt w:val="bullet"/>
      <w:lvlText w:val="o"/>
      <w:lvlJc w:val="left"/>
      <w:pPr>
        <w:tabs>
          <w:tab w:val="num" w:pos="1647"/>
        </w:tabs>
        <w:ind w:left="1647" w:hanging="360"/>
      </w:pPr>
      <w:rPr>
        <w:rFonts w:ascii="Courier New" w:hAnsi="Courier New" w:cs="Wingdings" w:hint="default"/>
      </w:rPr>
    </w:lvl>
    <w:lvl w:ilvl="2" w:tplc="8DB83E94" w:tentative="1">
      <w:start w:val="1"/>
      <w:numFmt w:val="bullet"/>
      <w:lvlText w:val=""/>
      <w:lvlJc w:val="left"/>
      <w:pPr>
        <w:tabs>
          <w:tab w:val="num" w:pos="2367"/>
        </w:tabs>
        <w:ind w:left="2367" w:hanging="360"/>
      </w:pPr>
      <w:rPr>
        <w:rFonts w:ascii="Wingdings" w:hAnsi="Wingdings" w:hint="default"/>
      </w:rPr>
    </w:lvl>
    <w:lvl w:ilvl="3" w:tplc="1CC8827C" w:tentative="1">
      <w:start w:val="1"/>
      <w:numFmt w:val="bullet"/>
      <w:lvlText w:val=""/>
      <w:lvlJc w:val="left"/>
      <w:pPr>
        <w:tabs>
          <w:tab w:val="num" w:pos="3087"/>
        </w:tabs>
        <w:ind w:left="3087" w:hanging="360"/>
      </w:pPr>
      <w:rPr>
        <w:rFonts w:ascii="Symbol" w:hAnsi="Symbol" w:hint="default"/>
      </w:rPr>
    </w:lvl>
    <w:lvl w:ilvl="4" w:tplc="2E04994A" w:tentative="1">
      <w:start w:val="1"/>
      <w:numFmt w:val="bullet"/>
      <w:lvlText w:val="o"/>
      <w:lvlJc w:val="left"/>
      <w:pPr>
        <w:tabs>
          <w:tab w:val="num" w:pos="3807"/>
        </w:tabs>
        <w:ind w:left="3807" w:hanging="360"/>
      </w:pPr>
      <w:rPr>
        <w:rFonts w:ascii="Courier New" w:hAnsi="Courier New" w:cs="Wingdings" w:hint="default"/>
      </w:rPr>
    </w:lvl>
    <w:lvl w:ilvl="5" w:tplc="4A806518" w:tentative="1">
      <w:start w:val="1"/>
      <w:numFmt w:val="bullet"/>
      <w:lvlText w:val=""/>
      <w:lvlJc w:val="left"/>
      <w:pPr>
        <w:tabs>
          <w:tab w:val="num" w:pos="4527"/>
        </w:tabs>
        <w:ind w:left="4527" w:hanging="360"/>
      </w:pPr>
      <w:rPr>
        <w:rFonts w:ascii="Wingdings" w:hAnsi="Wingdings" w:hint="default"/>
      </w:rPr>
    </w:lvl>
    <w:lvl w:ilvl="6" w:tplc="DAD60088" w:tentative="1">
      <w:start w:val="1"/>
      <w:numFmt w:val="bullet"/>
      <w:lvlText w:val=""/>
      <w:lvlJc w:val="left"/>
      <w:pPr>
        <w:tabs>
          <w:tab w:val="num" w:pos="5247"/>
        </w:tabs>
        <w:ind w:left="5247" w:hanging="360"/>
      </w:pPr>
      <w:rPr>
        <w:rFonts w:ascii="Symbol" w:hAnsi="Symbol" w:hint="default"/>
      </w:rPr>
    </w:lvl>
    <w:lvl w:ilvl="7" w:tplc="A024F574" w:tentative="1">
      <w:start w:val="1"/>
      <w:numFmt w:val="bullet"/>
      <w:lvlText w:val="o"/>
      <w:lvlJc w:val="left"/>
      <w:pPr>
        <w:tabs>
          <w:tab w:val="num" w:pos="5967"/>
        </w:tabs>
        <w:ind w:left="5967" w:hanging="360"/>
      </w:pPr>
      <w:rPr>
        <w:rFonts w:ascii="Courier New" w:hAnsi="Courier New" w:cs="Wingdings" w:hint="default"/>
      </w:rPr>
    </w:lvl>
    <w:lvl w:ilvl="8" w:tplc="EBDE3896" w:tentative="1">
      <w:start w:val="1"/>
      <w:numFmt w:val="bullet"/>
      <w:lvlText w:val=""/>
      <w:lvlJc w:val="left"/>
      <w:pPr>
        <w:tabs>
          <w:tab w:val="num" w:pos="6687"/>
        </w:tabs>
        <w:ind w:left="6687" w:hanging="360"/>
      </w:pPr>
      <w:rPr>
        <w:rFonts w:ascii="Wingdings" w:hAnsi="Wingdings" w:hint="default"/>
      </w:rPr>
    </w:lvl>
  </w:abstractNum>
  <w:abstractNum w:abstractNumId="53"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405304562">
    <w:abstractNumId w:val="9"/>
  </w:num>
  <w:num w:numId="2" w16cid:durableId="1111902783">
    <w:abstractNumId w:val="6"/>
  </w:num>
  <w:num w:numId="3" w16cid:durableId="435759525">
    <w:abstractNumId w:val="10"/>
  </w:num>
  <w:num w:numId="4" w16cid:durableId="1611233420">
    <w:abstractNumId w:val="27"/>
  </w:num>
  <w:num w:numId="5" w16cid:durableId="1825314146">
    <w:abstractNumId w:val="11"/>
  </w:num>
  <w:num w:numId="6" w16cid:durableId="108860491">
    <w:abstractNumId w:val="12"/>
  </w:num>
  <w:num w:numId="7" w16cid:durableId="997730114">
    <w:abstractNumId w:val="32"/>
  </w:num>
  <w:num w:numId="8" w16cid:durableId="1289387596">
    <w:abstractNumId w:val="18"/>
  </w:num>
  <w:num w:numId="9" w16cid:durableId="1861427266">
    <w:abstractNumId w:val="38"/>
  </w:num>
  <w:num w:numId="10" w16cid:durableId="1213157687">
    <w:abstractNumId w:val="28"/>
  </w:num>
  <w:num w:numId="11" w16cid:durableId="24185320">
    <w:abstractNumId w:val="16"/>
  </w:num>
  <w:num w:numId="12" w16cid:durableId="1178538166">
    <w:abstractNumId w:val="25"/>
  </w:num>
  <w:num w:numId="13" w16cid:durableId="1334451709">
    <w:abstractNumId w:val="7"/>
  </w:num>
  <w:num w:numId="14" w16cid:durableId="863791213">
    <w:abstractNumId w:val="5"/>
  </w:num>
  <w:num w:numId="15" w16cid:durableId="2065254305">
    <w:abstractNumId w:val="4"/>
  </w:num>
  <w:num w:numId="16" w16cid:durableId="685518322">
    <w:abstractNumId w:val="8"/>
  </w:num>
  <w:num w:numId="17" w16cid:durableId="1527329611">
    <w:abstractNumId w:val="3"/>
  </w:num>
  <w:num w:numId="18" w16cid:durableId="74665817">
    <w:abstractNumId w:val="2"/>
  </w:num>
  <w:num w:numId="19" w16cid:durableId="1072434326">
    <w:abstractNumId w:val="1"/>
  </w:num>
  <w:num w:numId="20" w16cid:durableId="2001613136">
    <w:abstractNumId w:val="0"/>
  </w:num>
  <w:num w:numId="21" w16cid:durableId="2075077212">
    <w:abstractNumId w:val="15"/>
  </w:num>
  <w:num w:numId="22" w16cid:durableId="1011758473">
    <w:abstractNumId w:val="30"/>
  </w:num>
  <w:num w:numId="23" w16cid:durableId="118380765">
    <w:abstractNumId w:val="35"/>
  </w:num>
  <w:num w:numId="24" w16cid:durableId="1456828511">
    <w:abstractNumId w:val="29"/>
  </w:num>
  <w:num w:numId="25" w16cid:durableId="1128737814">
    <w:abstractNumId w:val="41"/>
  </w:num>
  <w:num w:numId="26" w16cid:durableId="43215592">
    <w:abstractNumId w:val="21"/>
  </w:num>
  <w:num w:numId="27" w16cid:durableId="356394745">
    <w:abstractNumId w:val="36"/>
  </w:num>
  <w:num w:numId="28" w16cid:durableId="1523395158">
    <w:abstractNumId w:val="22"/>
  </w:num>
  <w:num w:numId="29" w16cid:durableId="1833763680">
    <w:abstractNumId w:val="53"/>
  </w:num>
  <w:num w:numId="30" w16cid:durableId="479540722">
    <w:abstractNumId w:val="44"/>
  </w:num>
  <w:num w:numId="31" w16cid:durableId="991788855">
    <w:abstractNumId w:val="50"/>
  </w:num>
  <w:num w:numId="32" w16cid:durableId="999961447">
    <w:abstractNumId w:val="19"/>
  </w:num>
  <w:num w:numId="33" w16cid:durableId="648479024">
    <w:abstractNumId w:val="20"/>
  </w:num>
  <w:num w:numId="34" w16cid:durableId="1101026245">
    <w:abstractNumId w:val="47"/>
  </w:num>
  <w:num w:numId="35" w16cid:durableId="1717198321">
    <w:abstractNumId w:val="43"/>
  </w:num>
  <w:num w:numId="36" w16cid:durableId="801271856">
    <w:abstractNumId w:val="49"/>
  </w:num>
  <w:num w:numId="37" w16cid:durableId="654065184">
    <w:abstractNumId w:val="54"/>
  </w:num>
  <w:num w:numId="38" w16cid:durableId="622733558">
    <w:abstractNumId w:val="33"/>
  </w:num>
  <w:num w:numId="39" w16cid:durableId="799342986">
    <w:abstractNumId w:val="45"/>
  </w:num>
  <w:num w:numId="40" w16cid:durableId="1158690520">
    <w:abstractNumId w:val="24"/>
  </w:num>
  <w:num w:numId="41" w16cid:durableId="1251157390">
    <w:abstractNumId w:val="31"/>
  </w:num>
  <w:num w:numId="42" w16cid:durableId="1637878947">
    <w:abstractNumId w:val="52"/>
  </w:num>
  <w:num w:numId="43" w16cid:durableId="141846926">
    <w:abstractNumId w:val="42"/>
  </w:num>
  <w:num w:numId="44" w16cid:durableId="962074030">
    <w:abstractNumId w:val="48"/>
  </w:num>
  <w:num w:numId="45" w16cid:durableId="1714570844">
    <w:abstractNumId w:val="40"/>
  </w:num>
  <w:num w:numId="46" w16cid:durableId="1958367710">
    <w:abstractNumId w:val="26"/>
  </w:num>
  <w:num w:numId="47" w16cid:durableId="1804346758">
    <w:abstractNumId w:val="39"/>
  </w:num>
  <w:num w:numId="48" w16cid:durableId="1025718863">
    <w:abstractNumId w:val="46"/>
  </w:num>
  <w:num w:numId="49" w16cid:durableId="658774956">
    <w:abstractNumId w:val="34"/>
  </w:num>
  <w:num w:numId="50" w16cid:durableId="1588071435">
    <w:abstractNumId w:val="14"/>
  </w:num>
  <w:num w:numId="51" w16cid:durableId="608397940">
    <w:abstractNumId w:val="23"/>
  </w:num>
  <w:num w:numId="52" w16cid:durableId="624890127">
    <w:abstractNumId w:val="17"/>
  </w:num>
  <w:num w:numId="53" w16cid:durableId="326129694">
    <w:abstractNumId w:val="37"/>
  </w:num>
  <w:num w:numId="54" w16cid:durableId="1182208441">
    <w:abstractNumId w:val="13"/>
  </w:num>
  <w:num w:numId="55" w16cid:durableId="514928360">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FA4"/>
    <w:rsid w:val="000150A2"/>
    <w:rsid w:val="00016F32"/>
    <w:rsid w:val="00021837"/>
    <w:rsid w:val="00043391"/>
    <w:rsid w:val="000514B9"/>
    <w:rsid w:val="00077D13"/>
    <w:rsid w:val="00092427"/>
    <w:rsid w:val="000B02E2"/>
    <w:rsid w:val="000B19F9"/>
    <w:rsid w:val="000E787F"/>
    <w:rsid w:val="00126053"/>
    <w:rsid w:val="00131073"/>
    <w:rsid w:val="00143B65"/>
    <w:rsid w:val="00150948"/>
    <w:rsid w:val="00150FFB"/>
    <w:rsid w:val="00170446"/>
    <w:rsid w:val="001810AA"/>
    <w:rsid w:val="001A7CF4"/>
    <w:rsid w:val="001B5887"/>
    <w:rsid w:val="001C6E27"/>
    <w:rsid w:val="001E4E6A"/>
    <w:rsid w:val="001F6171"/>
    <w:rsid w:val="00204944"/>
    <w:rsid w:val="002076F1"/>
    <w:rsid w:val="0021029C"/>
    <w:rsid w:val="00216B22"/>
    <w:rsid w:val="002205A9"/>
    <w:rsid w:val="00232F0B"/>
    <w:rsid w:val="00234F7F"/>
    <w:rsid w:val="00237165"/>
    <w:rsid w:val="00237497"/>
    <w:rsid w:val="00247C83"/>
    <w:rsid w:val="00261FEB"/>
    <w:rsid w:val="0027344E"/>
    <w:rsid w:val="00283E21"/>
    <w:rsid w:val="002A2A7B"/>
    <w:rsid w:val="002B1F2C"/>
    <w:rsid w:val="002D7249"/>
    <w:rsid w:val="00303274"/>
    <w:rsid w:val="00303CB0"/>
    <w:rsid w:val="00322401"/>
    <w:rsid w:val="00326AA3"/>
    <w:rsid w:val="003314AA"/>
    <w:rsid w:val="00332A44"/>
    <w:rsid w:val="003413A2"/>
    <w:rsid w:val="003447A5"/>
    <w:rsid w:val="00357C92"/>
    <w:rsid w:val="003624F5"/>
    <w:rsid w:val="0036528F"/>
    <w:rsid w:val="003677B2"/>
    <w:rsid w:val="003730DE"/>
    <w:rsid w:val="00380F74"/>
    <w:rsid w:val="00381E7C"/>
    <w:rsid w:val="003840B8"/>
    <w:rsid w:val="003908C7"/>
    <w:rsid w:val="00395C8F"/>
    <w:rsid w:val="003975DA"/>
    <w:rsid w:val="003A4600"/>
    <w:rsid w:val="003B04B9"/>
    <w:rsid w:val="003B458F"/>
    <w:rsid w:val="003C010C"/>
    <w:rsid w:val="003D2A65"/>
    <w:rsid w:val="003E7320"/>
    <w:rsid w:val="004069E9"/>
    <w:rsid w:val="0043072C"/>
    <w:rsid w:val="0046173D"/>
    <w:rsid w:val="00463DB4"/>
    <w:rsid w:val="00493E2B"/>
    <w:rsid w:val="004A1240"/>
    <w:rsid w:val="004B4E43"/>
    <w:rsid w:val="004F53B7"/>
    <w:rsid w:val="00525F19"/>
    <w:rsid w:val="005447C9"/>
    <w:rsid w:val="00567B49"/>
    <w:rsid w:val="00580028"/>
    <w:rsid w:val="00597BA3"/>
    <w:rsid w:val="005A2F74"/>
    <w:rsid w:val="005A6A2D"/>
    <w:rsid w:val="005A7215"/>
    <w:rsid w:val="005E2A2B"/>
    <w:rsid w:val="00610991"/>
    <w:rsid w:val="00611980"/>
    <w:rsid w:val="00626620"/>
    <w:rsid w:val="00656CAC"/>
    <w:rsid w:val="006574E5"/>
    <w:rsid w:val="006A7D24"/>
    <w:rsid w:val="006B17F7"/>
    <w:rsid w:val="006B2070"/>
    <w:rsid w:val="006B6F51"/>
    <w:rsid w:val="006D0CAC"/>
    <w:rsid w:val="006F24AE"/>
    <w:rsid w:val="00704DDC"/>
    <w:rsid w:val="00711ED7"/>
    <w:rsid w:val="007317DC"/>
    <w:rsid w:val="00741500"/>
    <w:rsid w:val="00753F20"/>
    <w:rsid w:val="00766AE0"/>
    <w:rsid w:val="007942A0"/>
    <w:rsid w:val="007B6297"/>
    <w:rsid w:val="007B7854"/>
    <w:rsid w:val="007C10E8"/>
    <w:rsid w:val="007C7457"/>
    <w:rsid w:val="007D5DFB"/>
    <w:rsid w:val="007D68BC"/>
    <w:rsid w:val="00800A70"/>
    <w:rsid w:val="00800EF5"/>
    <w:rsid w:val="00802A44"/>
    <w:rsid w:val="008118DA"/>
    <w:rsid w:val="008249BA"/>
    <w:rsid w:val="0083348C"/>
    <w:rsid w:val="00837342"/>
    <w:rsid w:val="0085472F"/>
    <w:rsid w:val="00855407"/>
    <w:rsid w:val="00857DCB"/>
    <w:rsid w:val="00871EEC"/>
    <w:rsid w:val="008804B2"/>
    <w:rsid w:val="00884F98"/>
    <w:rsid w:val="0089276E"/>
    <w:rsid w:val="008A19CF"/>
    <w:rsid w:val="008A7D61"/>
    <w:rsid w:val="008B2F58"/>
    <w:rsid w:val="008C4E9E"/>
    <w:rsid w:val="008C75FF"/>
    <w:rsid w:val="008D154C"/>
    <w:rsid w:val="008D2583"/>
    <w:rsid w:val="008E397E"/>
    <w:rsid w:val="008F0B82"/>
    <w:rsid w:val="00903DE5"/>
    <w:rsid w:val="009139F4"/>
    <w:rsid w:val="00924682"/>
    <w:rsid w:val="00980D61"/>
    <w:rsid w:val="009976D7"/>
    <w:rsid w:val="009B4F1C"/>
    <w:rsid w:val="009C1064"/>
    <w:rsid w:val="009E3810"/>
    <w:rsid w:val="009E4FF0"/>
    <w:rsid w:val="009F41A3"/>
    <w:rsid w:val="009F5671"/>
    <w:rsid w:val="00A049FA"/>
    <w:rsid w:val="00A06344"/>
    <w:rsid w:val="00A17FBA"/>
    <w:rsid w:val="00A207D6"/>
    <w:rsid w:val="00A27C56"/>
    <w:rsid w:val="00A30983"/>
    <w:rsid w:val="00A4189A"/>
    <w:rsid w:val="00A525D3"/>
    <w:rsid w:val="00A67FA4"/>
    <w:rsid w:val="00A84865"/>
    <w:rsid w:val="00A86022"/>
    <w:rsid w:val="00A90578"/>
    <w:rsid w:val="00AB2398"/>
    <w:rsid w:val="00AE5FE9"/>
    <w:rsid w:val="00AF3134"/>
    <w:rsid w:val="00B008B1"/>
    <w:rsid w:val="00B04789"/>
    <w:rsid w:val="00B05B7A"/>
    <w:rsid w:val="00B1405B"/>
    <w:rsid w:val="00B23F1A"/>
    <w:rsid w:val="00B250A0"/>
    <w:rsid w:val="00B27167"/>
    <w:rsid w:val="00B35177"/>
    <w:rsid w:val="00B461F1"/>
    <w:rsid w:val="00B672CB"/>
    <w:rsid w:val="00B804C7"/>
    <w:rsid w:val="00B80D9C"/>
    <w:rsid w:val="00BA2C32"/>
    <w:rsid w:val="00BB260E"/>
    <w:rsid w:val="00BB3C5F"/>
    <w:rsid w:val="00BD321E"/>
    <w:rsid w:val="00BD6DC5"/>
    <w:rsid w:val="00BF7BC0"/>
    <w:rsid w:val="00C15E5A"/>
    <w:rsid w:val="00C21886"/>
    <w:rsid w:val="00C31290"/>
    <w:rsid w:val="00C432B4"/>
    <w:rsid w:val="00C473D1"/>
    <w:rsid w:val="00C607B5"/>
    <w:rsid w:val="00C86DC4"/>
    <w:rsid w:val="00C91593"/>
    <w:rsid w:val="00CB4694"/>
    <w:rsid w:val="00CB51E8"/>
    <w:rsid w:val="00CE3FC7"/>
    <w:rsid w:val="00CF2F92"/>
    <w:rsid w:val="00CF5E07"/>
    <w:rsid w:val="00D17D62"/>
    <w:rsid w:val="00D223FB"/>
    <w:rsid w:val="00D239AD"/>
    <w:rsid w:val="00D240DC"/>
    <w:rsid w:val="00D40E82"/>
    <w:rsid w:val="00D64EEC"/>
    <w:rsid w:val="00D7235D"/>
    <w:rsid w:val="00D72DD5"/>
    <w:rsid w:val="00D90851"/>
    <w:rsid w:val="00D90C60"/>
    <w:rsid w:val="00D92EB4"/>
    <w:rsid w:val="00D95F2A"/>
    <w:rsid w:val="00DD4863"/>
    <w:rsid w:val="00DF50ED"/>
    <w:rsid w:val="00DF7498"/>
    <w:rsid w:val="00E11D55"/>
    <w:rsid w:val="00E203EB"/>
    <w:rsid w:val="00E25D1B"/>
    <w:rsid w:val="00E34335"/>
    <w:rsid w:val="00E40F8E"/>
    <w:rsid w:val="00E60F72"/>
    <w:rsid w:val="00E95B86"/>
    <w:rsid w:val="00EE11D9"/>
    <w:rsid w:val="00EF2975"/>
    <w:rsid w:val="00EF4995"/>
    <w:rsid w:val="00EF7AC7"/>
    <w:rsid w:val="00F22C57"/>
    <w:rsid w:val="00F40C39"/>
    <w:rsid w:val="00F44D06"/>
    <w:rsid w:val="00F5621A"/>
    <w:rsid w:val="00F84852"/>
    <w:rsid w:val="00FA7A3B"/>
    <w:rsid w:val="00FB2116"/>
    <w:rsid w:val="00FB6224"/>
    <w:rsid w:val="00FC71BE"/>
    <w:rsid w:val="00FE4A3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61DF8"/>
  <w15:chartTrackingRefBased/>
  <w15:docId w15:val="{166471E2-7298-524C-8296-1B22EF540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BE"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67FA4"/>
    <w:pPr>
      <w:jc w:val="both"/>
    </w:pPr>
    <w:rPr>
      <w:rFonts w:ascii="Times New Roman" w:eastAsia="Times New Roman" w:hAnsi="Times New Roman"/>
    </w:rPr>
  </w:style>
  <w:style w:type="paragraph" w:styleId="Kop1">
    <w:name w:val="heading 1"/>
    <w:basedOn w:val="Standaard"/>
    <w:next w:val="Hoofdstuk"/>
    <w:link w:val="Kop1Char"/>
    <w:autoRedefine/>
    <w:qFormat/>
    <w:rsid w:val="00A67FA4"/>
    <w:pPr>
      <w:keepNext/>
      <w:spacing w:before="40" w:after="20"/>
      <w:ind w:left="567" w:hanging="1418"/>
      <w:outlineLvl w:val="0"/>
    </w:pPr>
    <w:rPr>
      <w:rFonts w:ascii="Arial" w:hAnsi="Arial"/>
      <w:b/>
      <w:lang w:val="en-US"/>
    </w:rPr>
  </w:style>
  <w:style w:type="paragraph" w:styleId="Kop2">
    <w:name w:val="heading 2"/>
    <w:next w:val="Standaard"/>
    <w:link w:val="Kop2Char"/>
    <w:autoRedefine/>
    <w:qFormat/>
    <w:rsid w:val="00A67FA4"/>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A67FA4"/>
    <w:pPr>
      <w:outlineLvl w:val="2"/>
    </w:pPr>
    <w:rPr>
      <w:bCs/>
    </w:rPr>
  </w:style>
  <w:style w:type="paragraph" w:styleId="Kop4">
    <w:name w:val="heading 4"/>
    <w:basedOn w:val="Standaard"/>
    <w:next w:val="Standaard"/>
    <w:link w:val="Kop4Char"/>
    <w:autoRedefine/>
    <w:qFormat/>
    <w:rsid w:val="00A67FA4"/>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A67FA4"/>
    <w:pPr>
      <w:ind w:hanging="737"/>
      <w:jc w:val="left"/>
      <w:outlineLvl w:val="4"/>
    </w:pPr>
    <w:rPr>
      <w:b/>
      <w:bCs/>
      <w:color w:val="auto"/>
      <w:sz w:val="18"/>
      <w:lang w:val="en-US"/>
    </w:rPr>
  </w:style>
  <w:style w:type="paragraph" w:styleId="Kop6">
    <w:name w:val="heading 6"/>
    <w:basedOn w:val="Kop5"/>
    <w:next w:val="Standaard"/>
    <w:link w:val="Kop6Char"/>
    <w:qFormat/>
    <w:rsid w:val="00A67FA4"/>
    <w:pPr>
      <w:spacing w:before="80"/>
      <w:outlineLvl w:val="5"/>
    </w:pPr>
    <w:rPr>
      <w:b w:val="0"/>
      <w:bCs w:val="0"/>
      <w:lang w:val="nl-NL"/>
    </w:rPr>
  </w:style>
  <w:style w:type="paragraph" w:styleId="Kop7">
    <w:name w:val="heading 7"/>
    <w:basedOn w:val="Kop6"/>
    <w:next w:val="Standaard"/>
    <w:link w:val="Kop7Char"/>
    <w:qFormat/>
    <w:rsid w:val="00A67FA4"/>
    <w:pPr>
      <w:outlineLvl w:val="6"/>
    </w:pPr>
    <w:rPr>
      <w:i/>
    </w:rPr>
  </w:style>
  <w:style w:type="paragraph" w:styleId="Kop8">
    <w:name w:val="heading 8"/>
    <w:basedOn w:val="Standaard"/>
    <w:next w:val="Kop7"/>
    <w:link w:val="Kop8Char"/>
    <w:qFormat/>
    <w:rsid w:val="00A67FA4"/>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A67FA4"/>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A67FA4"/>
    <w:rPr>
      <w:rFonts w:ascii="Arial" w:eastAsia="Times New Roman" w:hAnsi="Arial" w:cs="Times New Roman"/>
      <w:b/>
      <w:sz w:val="20"/>
      <w:szCs w:val="20"/>
      <w:lang w:val="en-US" w:eastAsia="nl-NL"/>
    </w:rPr>
  </w:style>
  <w:style w:type="character" w:customStyle="1" w:styleId="Kop2Char">
    <w:name w:val="Kop 2 Char"/>
    <w:link w:val="Kop2"/>
    <w:rsid w:val="00A67FA4"/>
    <w:rPr>
      <w:rFonts w:ascii="Arial" w:eastAsia="Times" w:hAnsi="Arial"/>
      <w:b/>
      <w:sz w:val="18"/>
      <w:lang w:val="nl-NL" w:eastAsia="nl-NL" w:bidi="ar-SA"/>
    </w:rPr>
  </w:style>
  <w:style w:type="character" w:customStyle="1" w:styleId="Kop3Char">
    <w:name w:val="Kop 3 Char"/>
    <w:link w:val="Kop3"/>
    <w:rsid w:val="00A67FA4"/>
    <w:rPr>
      <w:rFonts w:ascii="Arial" w:eastAsia="Times" w:hAnsi="Arial" w:cs="Times New Roman"/>
      <w:b/>
      <w:bCs/>
      <w:sz w:val="18"/>
      <w:szCs w:val="20"/>
      <w:lang w:val="nl-NL" w:eastAsia="nl-NL"/>
    </w:rPr>
  </w:style>
  <w:style w:type="character" w:customStyle="1" w:styleId="Kop4Char">
    <w:name w:val="Kop 4 Char"/>
    <w:link w:val="Kop4"/>
    <w:rsid w:val="00A67FA4"/>
    <w:rPr>
      <w:rFonts w:ascii="Arial" w:eastAsia="Times New Roman" w:hAnsi="Arial" w:cs="Times New Roman"/>
      <w:color w:val="0000FF"/>
      <w:sz w:val="16"/>
      <w:szCs w:val="20"/>
      <w:lang w:val="nl-NL" w:eastAsia="nl-NL"/>
    </w:rPr>
  </w:style>
  <w:style w:type="character" w:customStyle="1" w:styleId="Kop5Char">
    <w:name w:val="Kop 5 Char"/>
    <w:link w:val="Kop5"/>
    <w:rsid w:val="00A67FA4"/>
    <w:rPr>
      <w:rFonts w:ascii="Arial" w:eastAsia="Times New Roman" w:hAnsi="Arial" w:cs="Times New Roman"/>
      <w:b/>
      <w:bCs/>
      <w:sz w:val="18"/>
      <w:szCs w:val="20"/>
      <w:lang w:val="en-US" w:eastAsia="nl-NL"/>
    </w:rPr>
  </w:style>
  <w:style w:type="character" w:customStyle="1" w:styleId="Kop6Char">
    <w:name w:val="Kop 6 Char"/>
    <w:link w:val="Kop6"/>
    <w:rsid w:val="00A67FA4"/>
    <w:rPr>
      <w:rFonts w:ascii="Arial" w:eastAsia="Times New Roman" w:hAnsi="Arial" w:cs="Times New Roman"/>
      <w:sz w:val="18"/>
      <w:szCs w:val="20"/>
      <w:lang w:val="nl-NL" w:eastAsia="nl-NL"/>
    </w:rPr>
  </w:style>
  <w:style w:type="character" w:customStyle="1" w:styleId="Kop7Char">
    <w:name w:val="Kop 7 Char"/>
    <w:link w:val="Kop7"/>
    <w:rsid w:val="00A67FA4"/>
    <w:rPr>
      <w:rFonts w:ascii="Arial" w:eastAsia="Times New Roman" w:hAnsi="Arial" w:cs="Times New Roman"/>
      <w:i/>
      <w:sz w:val="18"/>
      <w:szCs w:val="20"/>
      <w:lang w:val="nl-NL" w:eastAsia="nl-NL"/>
    </w:rPr>
  </w:style>
  <w:style w:type="character" w:customStyle="1" w:styleId="Kop8Char">
    <w:name w:val="Kop 8 Char"/>
    <w:link w:val="Kop8"/>
    <w:rsid w:val="00A67FA4"/>
    <w:rPr>
      <w:rFonts w:ascii="Arial" w:eastAsia="Times New Roman" w:hAnsi="Arial" w:cs="Times New Roman"/>
      <w:i/>
      <w:iCs/>
      <w:sz w:val="18"/>
      <w:szCs w:val="20"/>
      <w:lang w:val="en-US" w:eastAsia="nl-NL"/>
    </w:rPr>
  </w:style>
  <w:style w:type="character" w:customStyle="1" w:styleId="Kop9Char">
    <w:name w:val="Kop 9 Char"/>
    <w:link w:val="Kop9"/>
    <w:rsid w:val="00A67FA4"/>
    <w:rPr>
      <w:rFonts w:ascii="Arial" w:eastAsia="Times New Roman" w:hAnsi="Arial" w:cs="Arial"/>
      <w:i/>
      <w:color w:val="999999"/>
      <w:sz w:val="16"/>
      <w:lang w:val="en-US" w:eastAsia="nl-NL"/>
    </w:rPr>
  </w:style>
  <w:style w:type="paragraph" w:customStyle="1" w:styleId="Hoofdstuk">
    <w:name w:val="Hoofdstuk"/>
    <w:basedOn w:val="Standaard"/>
    <w:next w:val="Standaard"/>
    <w:autoRedefine/>
    <w:rsid w:val="00A67FA4"/>
    <w:pPr>
      <w:tabs>
        <w:tab w:val="left" w:pos="567"/>
        <w:tab w:val="left" w:pos="1134"/>
        <w:tab w:val="left" w:pos="1701"/>
      </w:tabs>
      <w:ind w:left="-851"/>
      <w:outlineLvl w:val="0"/>
    </w:pPr>
    <w:rPr>
      <w:rFonts w:ascii="Arial" w:hAnsi="Arial"/>
      <w:b/>
      <w:color w:val="000000"/>
      <w:sz w:val="18"/>
    </w:rPr>
  </w:style>
  <w:style w:type="paragraph" w:customStyle="1" w:styleId="83ProM">
    <w:name w:val="8.3 Pro M"/>
    <w:basedOn w:val="Standaard"/>
    <w:link w:val="83ProMChar"/>
    <w:autoRedefine/>
    <w:rsid w:val="00A67FA4"/>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A67FA4"/>
    <w:rPr>
      <w:rFonts w:ascii="Arial" w:eastAsia="Times New Roman" w:hAnsi="Arial" w:cs="Times New Roman"/>
      <w:i/>
      <w:color w:val="999999"/>
      <w:sz w:val="16"/>
      <w:szCs w:val="20"/>
      <w:lang w:val="en-US" w:eastAsia="nl-NL"/>
    </w:rPr>
  </w:style>
  <w:style w:type="paragraph" w:customStyle="1" w:styleId="81">
    <w:name w:val="8.1"/>
    <w:basedOn w:val="Standaard"/>
    <w:link w:val="81Char"/>
    <w:rsid w:val="00A67FA4"/>
    <w:pPr>
      <w:tabs>
        <w:tab w:val="left" w:pos="851"/>
      </w:tabs>
      <w:spacing w:before="20" w:after="40"/>
      <w:ind w:left="851" w:hanging="284"/>
    </w:pPr>
    <w:rPr>
      <w:rFonts w:ascii="Arial" w:hAnsi="Arial" w:cs="Arial"/>
      <w:sz w:val="18"/>
      <w:szCs w:val="18"/>
    </w:rPr>
  </w:style>
  <w:style w:type="character" w:customStyle="1" w:styleId="81Char">
    <w:name w:val="8.1 Char"/>
    <w:link w:val="81"/>
    <w:rsid w:val="00A67FA4"/>
    <w:rPr>
      <w:rFonts w:ascii="Arial" w:eastAsia="Times New Roman" w:hAnsi="Arial" w:cs="Arial"/>
      <w:sz w:val="18"/>
      <w:szCs w:val="18"/>
      <w:lang w:eastAsia="nl-NL"/>
    </w:rPr>
  </w:style>
  <w:style w:type="paragraph" w:customStyle="1" w:styleId="81Def">
    <w:name w:val="8.1 Def"/>
    <w:basedOn w:val="81"/>
    <w:rsid w:val="00A67FA4"/>
    <w:rPr>
      <w:i/>
      <w:color w:val="808080"/>
      <w:sz w:val="16"/>
    </w:rPr>
  </w:style>
  <w:style w:type="paragraph" w:customStyle="1" w:styleId="81linkDeel">
    <w:name w:val="8.1 link Deel"/>
    <w:basedOn w:val="Standaard"/>
    <w:autoRedefine/>
    <w:rsid w:val="00A67FA4"/>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A67FA4"/>
    <w:pPr>
      <w:outlineLvl w:val="6"/>
    </w:pPr>
  </w:style>
  <w:style w:type="paragraph" w:customStyle="1" w:styleId="81linkLot">
    <w:name w:val="8.1 link Lot"/>
    <w:basedOn w:val="Standaard"/>
    <w:autoRedefine/>
    <w:rsid w:val="00A67FA4"/>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A67FA4"/>
    <w:pPr>
      <w:outlineLvl w:val="7"/>
    </w:pPr>
  </w:style>
  <w:style w:type="paragraph" w:customStyle="1" w:styleId="81link1">
    <w:name w:val="8.1 link1"/>
    <w:basedOn w:val="81"/>
    <w:rsid w:val="00A67FA4"/>
    <w:pPr>
      <w:tabs>
        <w:tab w:val="left" w:pos="1560"/>
      </w:tabs>
    </w:pPr>
    <w:rPr>
      <w:color w:val="000000"/>
      <w:sz w:val="16"/>
      <w:lang w:eastAsia="en-US"/>
    </w:rPr>
  </w:style>
  <w:style w:type="paragraph" w:customStyle="1" w:styleId="82">
    <w:name w:val="8.2"/>
    <w:basedOn w:val="81"/>
    <w:link w:val="82Char1"/>
    <w:rsid w:val="00A67FA4"/>
    <w:pPr>
      <w:tabs>
        <w:tab w:val="clear" w:pos="851"/>
        <w:tab w:val="left" w:pos="1134"/>
      </w:tabs>
      <w:ind w:left="1135"/>
    </w:pPr>
  </w:style>
  <w:style w:type="character" w:customStyle="1" w:styleId="82Char1">
    <w:name w:val="8.2 Char1"/>
    <w:basedOn w:val="81Char"/>
    <w:link w:val="82"/>
    <w:rsid w:val="00A67FA4"/>
    <w:rPr>
      <w:rFonts w:ascii="Arial" w:eastAsia="Times New Roman" w:hAnsi="Arial" w:cs="Arial"/>
      <w:sz w:val="18"/>
      <w:szCs w:val="18"/>
      <w:lang w:eastAsia="nl-NL"/>
    </w:rPr>
  </w:style>
  <w:style w:type="character" w:customStyle="1" w:styleId="82Char">
    <w:name w:val="8.2 Char"/>
    <w:basedOn w:val="81Char"/>
    <w:rsid w:val="00A67FA4"/>
    <w:rPr>
      <w:rFonts w:ascii="Arial" w:eastAsia="Times New Roman" w:hAnsi="Arial" w:cs="Arial"/>
      <w:sz w:val="18"/>
      <w:szCs w:val="18"/>
      <w:lang w:eastAsia="nl-NL"/>
    </w:rPr>
  </w:style>
  <w:style w:type="paragraph" w:customStyle="1" w:styleId="82link2">
    <w:name w:val="8.2 link 2"/>
    <w:basedOn w:val="81link1"/>
    <w:rsid w:val="00A67FA4"/>
    <w:pPr>
      <w:tabs>
        <w:tab w:val="clear" w:pos="851"/>
        <w:tab w:val="left" w:pos="1134"/>
        <w:tab w:val="left" w:pos="1843"/>
        <w:tab w:val="left" w:pos="2552"/>
      </w:tabs>
      <w:ind w:left="1135"/>
    </w:pPr>
    <w:rPr>
      <w:color w:val="auto"/>
    </w:rPr>
  </w:style>
  <w:style w:type="paragraph" w:customStyle="1" w:styleId="82link3">
    <w:name w:val="8.2 link 3"/>
    <w:basedOn w:val="82link2"/>
    <w:rsid w:val="00A67FA4"/>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A67FA4"/>
    <w:pPr>
      <w:ind w:firstLine="0"/>
      <w:outlineLvl w:val="8"/>
    </w:pPr>
    <w:rPr>
      <w:color w:val="800000"/>
    </w:rPr>
  </w:style>
  <w:style w:type="paragraph" w:customStyle="1" w:styleId="83">
    <w:name w:val="8.3"/>
    <w:basedOn w:val="82"/>
    <w:link w:val="83Char1"/>
    <w:rsid w:val="00A67FA4"/>
    <w:pPr>
      <w:tabs>
        <w:tab w:val="clear" w:pos="1134"/>
        <w:tab w:val="left" w:pos="1418"/>
      </w:tabs>
      <w:ind w:left="1418"/>
    </w:pPr>
  </w:style>
  <w:style w:type="character" w:customStyle="1" w:styleId="83Char1">
    <w:name w:val="8.3 Char1"/>
    <w:basedOn w:val="82Char1"/>
    <w:link w:val="83"/>
    <w:rsid w:val="00A67FA4"/>
    <w:rPr>
      <w:rFonts w:ascii="Arial" w:eastAsia="Times New Roman" w:hAnsi="Arial" w:cs="Arial"/>
      <w:sz w:val="18"/>
      <w:szCs w:val="18"/>
      <w:lang w:eastAsia="nl-NL"/>
    </w:rPr>
  </w:style>
  <w:style w:type="character" w:customStyle="1" w:styleId="83Char">
    <w:name w:val="8.3 Char"/>
    <w:basedOn w:val="82Char"/>
    <w:rsid w:val="00A67FA4"/>
    <w:rPr>
      <w:rFonts w:ascii="Arial" w:eastAsia="Times New Roman" w:hAnsi="Arial" w:cs="Arial"/>
      <w:sz w:val="18"/>
      <w:szCs w:val="18"/>
      <w:lang w:eastAsia="nl-NL"/>
    </w:rPr>
  </w:style>
  <w:style w:type="paragraph" w:customStyle="1" w:styleId="83Kenm">
    <w:name w:val="8.3 Kenm"/>
    <w:basedOn w:val="83"/>
    <w:autoRedefine/>
    <w:rsid w:val="00A67FA4"/>
    <w:pPr>
      <w:tabs>
        <w:tab w:val="left" w:pos="4253"/>
      </w:tabs>
      <w:spacing w:before="80"/>
      <w:ind w:left="3969" w:hanging="2835"/>
      <w:jc w:val="left"/>
    </w:pPr>
    <w:rPr>
      <w:sz w:val="16"/>
      <w:lang w:val="nl-NL"/>
    </w:rPr>
  </w:style>
  <w:style w:type="paragraph" w:customStyle="1" w:styleId="83ProM2">
    <w:name w:val="8.3 Pro M2"/>
    <w:basedOn w:val="83ProM"/>
    <w:rsid w:val="00A67FA4"/>
    <w:pPr>
      <w:tabs>
        <w:tab w:val="clear" w:pos="1418"/>
        <w:tab w:val="left" w:pos="1701"/>
      </w:tabs>
      <w:ind w:left="1701"/>
    </w:pPr>
    <w:rPr>
      <w:snapToGrid w:val="0"/>
    </w:rPr>
  </w:style>
  <w:style w:type="paragraph" w:customStyle="1" w:styleId="83ProM3">
    <w:name w:val="8.3 Pro M3"/>
    <w:basedOn w:val="83ProM2"/>
    <w:rsid w:val="00A67FA4"/>
    <w:pPr>
      <w:ind w:left="1985"/>
    </w:pPr>
    <w:rPr>
      <w:lang w:val="nl-NL"/>
    </w:rPr>
  </w:style>
  <w:style w:type="paragraph" w:customStyle="1" w:styleId="84">
    <w:name w:val="8.4"/>
    <w:basedOn w:val="83"/>
    <w:rsid w:val="00A67FA4"/>
    <w:pPr>
      <w:tabs>
        <w:tab w:val="clear" w:pos="1418"/>
        <w:tab w:val="left" w:pos="1701"/>
      </w:tabs>
      <w:ind w:left="1702"/>
    </w:pPr>
  </w:style>
  <w:style w:type="paragraph" w:customStyle="1" w:styleId="8table">
    <w:name w:val="8.table"/>
    <w:basedOn w:val="83"/>
    <w:rsid w:val="00A67FA4"/>
    <w:pPr>
      <w:tabs>
        <w:tab w:val="left" w:pos="2835"/>
        <w:tab w:val="left" w:pos="4536"/>
        <w:tab w:val="left" w:pos="6237"/>
      </w:tabs>
    </w:pPr>
    <w:rPr>
      <w:rFonts w:ascii="Helvetica" w:hAnsi="Helvetica"/>
      <w:color w:val="0000FF"/>
    </w:rPr>
  </w:style>
  <w:style w:type="paragraph" w:customStyle="1" w:styleId="Deel">
    <w:name w:val="Deel"/>
    <w:basedOn w:val="Standaard"/>
    <w:autoRedefine/>
    <w:rsid w:val="00A67FA4"/>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link w:val="DocumentstructuurChar"/>
    <w:semiHidden/>
    <w:rsid w:val="00A67FA4"/>
    <w:pPr>
      <w:shd w:val="clear" w:color="auto" w:fill="000080"/>
    </w:pPr>
    <w:rPr>
      <w:rFonts w:ascii="Geneva" w:hAnsi="Geneva"/>
    </w:rPr>
  </w:style>
  <w:style w:type="character" w:customStyle="1" w:styleId="DocumentstructuurChar">
    <w:name w:val="Documentstructuur Char"/>
    <w:link w:val="Documentstructuur"/>
    <w:semiHidden/>
    <w:rsid w:val="00A67FA4"/>
    <w:rPr>
      <w:rFonts w:ascii="Geneva" w:eastAsia="Times New Roman" w:hAnsi="Geneva" w:cs="Times New Roman"/>
      <w:sz w:val="20"/>
      <w:szCs w:val="20"/>
      <w:shd w:val="clear" w:color="auto" w:fill="000080"/>
      <w:lang w:eastAsia="nl-NL"/>
    </w:rPr>
  </w:style>
  <w:style w:type="paragraph" w:styleId="Eindnoottekst">
    <w:name w:val="endnote text"/>
    <w:basedOn w:val="Standaard"/>
    <w:link w:val="EindnoottekstChar"/>
    <w:semiHidden/>
    <w:rsid w:val="00A67FA4"/>
  </w:style>
  <w:style w:type="character" w:customStyle="1" w:styleId="EindnoottekstChar">
    <w:name w:val="Eindnoottekst Char"/>
    <w:link w:val="Eindnoottekst"/>
    <w:semiHidden/>
    <w:rsid w:val="00A67FA4"/>
    <w:rPr>
      <w:rFonts w:ascii="Times New Roman" w:eastAsia="Times New Roman" w:hAnsi="Times New Roman" w:cs="Times New Roman"/>
      <w:sz w:val="20"/>
      <w:szCs w:val="20"/>
      <w:lang w:eastAsia="nl-NL"/>
    </w:rPr>
  </w:style>
  <w:style w:type="character" w:styleId="GevolgdeHyperlink">
    <w:name w:val="FollowedHyperlink"/>
    <w:rsid w:val="00A67FA4"/>
    <w:rPr>
      <w:color w:val="800080"/>
      <w:u w:val="single"/>
    </w:rPr>
  </w:style>
  <w:style w:type="character" w:styleId="Hyperlink">
    <w:name w:val="Hyperlink"/>
    <w:rsid w:val="00A67FA4"/>
    <w:rPr>
      <w:color w:val="0000FF"/>
      <w:u w:val="single"/>
    </w:rPr>
  </w:style>
  <w:style w:type="paragraph" w:styleId="Inhopg1">
    <w:name w:val="toc 1"/>
    <w:basedOn w:val="Standaard"/>
    <w:next w:val="Standaard"/>
    <w:uiPriority w:val="39"/>
    <w:rsid w:val="00A67FA4"/>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uiPriority w:val="39"/>
    <w:rsid w:val="00A67FA4"/>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uiPriority w:val="39"/>
    <w:rsid w:val="00A67FA4"/>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uiPriority w:val="39"/>
    <w:rsid w:val="00A67FA4"/>
    <w:pPr>
      <w:tabs>
        <w:tab w:val="left" w:pos="1134"/>
        <w:tab w:val="left" w:pos="7371"/>
        <w:tab w:val="left" w:pos="7938"/>
        <w:tab w:val="right" w:pos="8488"/>
      </w:tabs>
      <w:ind w:left="720"/>
      <w:jc w:val="left"/>
    </w:pPr>
    <w:rPr>
      <w:noProof/>
      <w:sz w:val="16"/>
      <w:szCs w:val="24"/>
      <w:lang w:val="nl-NL"/>
    </w:rPr>
  </w:style>
  <w:style w:type="paragraph" w:styleId="Inhopg5">
    <w:name w:val="toc 5"/>
    <w:basedOn w:val="Standaard"/>
    <w:next w:val="Standaard"/>
    <w:uiPriority w:val="39"/>
    <w:rsid w:val="00A67FA4"/>
    <w:pPr>
      <w:tabs>
        <w:tab w:val="right" w:leader="dot" w:pos="8505"/>
      </w:tabs>
      <w:ind w:left="960"/>
    </w:pPr>
    <w:rPr>
      <w:sz w:val="16"/>
    </w:rPr>
  </w:style>
  <w:style w:type="paragraph" w:styleId="Inhopg6">
    <w:name w:val="toc 6"/>
    <w:basedOn w:val="Standaard"/>
    <w:next w:val="Standaard"/>
    <w:autoRedefine/>
    <w:rsid w:val="00A67FA4"/>
    <w:pPr>
      <w:ind w:left="1200"/>
    </w:pPr>
    <w:rPr>
      <w:sz w:val="16"/>
    </w:rPr>
  </w:style>
  <w:style w:type="paragraph" w:styleId="Inhopg7">
    <w:name w:val="toc 7"/>
    <w:basedOn w:val="Standaard"/>
    <w:next w:val="Standaard"/>
    <w:autoRedefine/>
    <w:rsid w:val="00A67FA4"/>
    <w:pPr>
      <w:ind w:left="1440"/>
    </w:pPr>
  </w:style>
  <w:style w:type="paragraph" w:styleId="Inhopg8">
    <w:name w:val="toc 8"/>
    <w:basedOn w:val="Standaard"/>
    <w:next w:val="Standaard"/>
    <w:autoRedefine/>
    <w:rsid w:val="00A67FA4"/>
    <w:pPr>
      <w:ind w:left="1680"/>
    </w:pPr>
  </w:style>
  <w:style w:type="paragraph" w:styleId="Inhopg9">
    <w:name w:val="toc 9"/>
    <w:basedOn w:val="Standaard"/>
    <w:next w:val="Standaard"/>
    <w:rsid w:val="00A67FA4"/>
    <w:pPr>
      <w:tabs>
        <w:tab w:val="left" w:pos="851"/>
        <w:tab w:val="left" w:pos="7371"/>
        <w:tab w:val="left" w:pos="7938"/>
        <w:tab w:val="right" w:leader="dot" w:pos="9639"/>
      </w:tabs>
    </w:pPr>
    <w:rPr>
      <w:sz w:val="16"/>
    </w:rPr>
  </w:style>
  <w:style w:type="paragraph" w:styleId="Koptekst">
    <w:name w:val="header"/>
    <w:basedOn w:val="Standaard"/>
    <w:link w:val="KoptekstChar"/>
    <w:rsid w:val="00A67FA4"/>
    <w:pPr>
      <w:tabs>
        <w:tab w:val="center" w:pos="4536"/>
        <w:tab w:val="right" w:pos="9072"/>
      </w:tabs>
    </w:pPr>
  </w:style>
  <w:style w:type="character" w:customStyle="1" w:styleId="KoptekstChar">
    <w:name w:val="Koptekst Char"/>
    <w:link w:val="Koptekst"/>
    <w:rsid w:val="00A67FA4"/>
    <w:rPr>
      <w:rFonts w:ascii="Times New Roman" w:eastAsia="Times New Roman" w:hAnsi="Times New Roman" w:cs="Times New Roman"/>
      <w:sz w:val="20"/>
      <w:szCs w:val="20"/>
      <w:lang w:eastAsia="nl-NL"/>
    </w:rPr>
  </w:style>
  <w:style w:type="paragraph" w:customStyle="1" w:styleId="Lijn">
    <w:name w:val="Lijn"/>
    <w:basedOn w:val="Standaard"/>
    <w:link w:val="LijnChar"/>
    <w:autoRedefine/>
    <w:rsid w:val="00A67FA4"/>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A67FA4"/>
    <w:rPr>
      <w:rFonts w:ascii="Helvetica" w:eastAsia="Times New Roman" w:hAnsi="Helvetica" w:cs="Times New Roman"/>
      <w:color w:val="000000"/>
      <w:spacing w:val="-2"/>
      <w:sz w:val="16"/>
      <w:szCs w:val="20"/>
      <w:lang w:eastAsia="nl-NL"/>
    </w:rPr>
  </w:style>
  <w:style w:type="paragraph" w:styleId="Lijstopsomteken">
    <w:name w:val="List Bullet"/>
    <w:basedOn w:val="Standaard"/>
    <w:autoRedefine/>
    <w:rsid w:val="00A67FA4"/>
    <w:pPr>
      <w:tabs>
        <w:tab w:val="num" w:pos="360"/>
      </w:tabs>
      <w:ind w:left="360" w:hanging="360"/>
    </w:pPr>
    <w:rPr>
      <w:rFonts w:ascii="Helvetica" w:hAnsi="Helvetica"/>
      <w:lang w:val="en-US"/>
    </w:rPr>
  </w:style>
  <w:style w:type="paragraph" w:customStyle="1" w:styleId="Link">
    <w:name w:val="Link"/>
    <w:autoRedefine/>
    <w:rsid w:val="00A67FA4"/>
    <w:pPr>
      <w:ind w:left="-851"/>
    </w:pPr>
    <w:rPr>
      <w:rFonts w:ascii="Arial" w:eastAsia="Times New Roman" w:hAnsi="Arial" w:cs="Arial"/>
      <w:bCs/>
      <w:color w:val="0000FF"/>
      <w:sz w:val="18"/>
      <w:szCs w:val="24"/>
      <w:lang w:val="nl-NL"/>
    </w:rPr>
  </w:style>
  <w:style w:type="character" w:customStyle="1" w:styleId="MeetChar">
    <w:name w:val="MeetChar"/>
    <w:rsid w:val="00A67FA4"/>
    <w:rPr>
      <w:b/>
      <w:color w:val="008080"/>
    </w:rPr>
  </w:style>
  <w:style w:type="character" w:customStyle="1" w:styleId="Merk">
    <w:name w:val="Merk"/>
    <w:rsid w:val="00A67FA4"/>
    <w:rPr>
      <w:rFonts w:ascii="Helvetica" w:hAnsi="Helvetica"/>
      <w:b/>
      <w:noProof w:val="0"/>
      <w:color w:val="FF0000"/>
      <w:lang w:val="nl-NL"/>
    </w:rPr>
  </w:style>
  <w:style w:type="character" w:styleId="Paginanummer">
    <w:name w:val="page number"/>
    <w:basedOn w:val="Standaardalinea-lettertype"/>
    <w:rsid w:val="00A67FA4"/>
  </w:style>
  <w:style w:type="paragraph" w:styleId="Voettekst">
    <w:name w:val="footer"/>
    <w:basedOn w:val="Standaard"/>
    <w:link w:val="VoettekstChar"/>
    <w:rsid w:val="00A67FA4"/>
    <w:pPr>
      <w:tabs>
        <w:tab w:val="center" w:pos="4819"/>
        <w:tab w:val="right" w:pos="9071"/>
      </w:tabs>
    </w:pPr>
  </w:style>
  <w:style w:type="character" w:customStyle="1" w:styleId="VoettekstChar">
    <w:name w:val="Voettekst Char"/>
    <w:link w:val="Voettekst"/>
    <w:rsid w:val="00A67FA4"/>
    <w:rPr>
      <w:rFonts w:ascii="Times New Roman" w:eastAsia="Times New Roman" w:hAnsi="Times New Roman" w:cs="Times New Roman"/>
      <w:sz w:val="20"/>
      <w:szCs w:val="20"/>
      <w:lang w:eastAsia="nl-NL"/>
    </w:rPr>
  </w:style>
  <w:style w:type="paragraph" w:customStyle="1" w:styleId="Zieook">
    <w:name w:val="Zie ook"/>
    <w:basedOn w:val="Standaard"/>
    <w:rsid w:val="00A67FA4"/>
    <w:rPr>
      <w:rFonts w:ascii="Arial" w:hAnsi="Arial"/>
      <w:b/>
      <w:sz w:val="16"/>
    </w:rPr>
  </w:style>
  <w:style w:type="paragraph" w:styleId="Bloktekst">
    <w:name w:val="Block Text"/>
    <w:basedOn w:val="Standaard"/>
    <w:rsid w:val="00A67FA4"/>
    <w:pPr>
      <w:tabs>
        <w:tab w:val="left" w:pos="700"/>
        <w:tab w:val="left" w:pos="1400"/>
        <w:tab w:val="left" w:pos="2120"/>
        <w:tab w:val="left" w:pos="2820"/>
        <w:tab w:val="left" w:pos="3540"/>
        <w:tab w:val="left" w:pos="4240"/>
        <w:tab w:val="left" w:pos="4960"/>
        <w:tab w:val="left" w:pos="5660"/>
        <w:tab w:val="left" w:pos="6380"/>
        <w:tab w:val="left" w:pos="7080"/>
      </w:tabs>
      <w:spacing w:line="240" w:lineRule="atLeast"/>
      <w:ind w:left="1100" w:right="180"/>
    </w:pPr>
    <w:rPr>
      <w:color w:val="000000"/>
    </w:rPr>
  </w:style>
  <w:style w:type="character" w:customStyle="1" w:styleId="Post">
    <w:name w:val="Post"/>
    <w:rsid w:val="00A67FA4"/>
    <w:rPr>
      <w:rFonts w:ascii="Arial" w:hAnsi="Arial" w:cs="Arial"/>
      <w:noProof/>
      <w:color w:val="0000FF"/>
      <w:sz w:val="16"/>
      <w:szCs w:val="16"/>
      <w:lang w:val="fr-FR"/>
    </w:rPr>
  </w:style>
  <w:style w:type="character" w:customStyle="1" w:styleId="OptieChar">
    <w:name w:val="OptieChar"/>
    <w:rsid w:val="00A67FA4"/>
    <w:rPr>
      <w:color w:val="FF0000"/>
    </w:rPr>
  </w:style>
  <w:style w:type="character" w:customStyle="1" w:styleId="MerkChar">
    <w:name w:val="MerkChar"/>
    <w:rsid w:val="00A67FA4"/>
    <w:rPr>
      <w:color w:val="FF6600"/>
    </w:rPr>
  </w:style>
  <w:style w:type="paragraph" w:customStyle="1" w:styleId="80">
    <w:name w:val="8.0"/>
    <w:basedOn w:val="Standaard"/>
    <w:link w:val="80Char"/>
    <w:autoRedefine/>
    <w:rsid w:val="006D0CAC"/>
    <w:pPr>
      <w:tabs>
        <w:tab w:val="left" w:pos="284"/>
      </w:tabs>
      <w:spacing w:before="20" w:after="40"/>
      <w:ind w:left="567"/>
    </w:pPr>
    <w:rPr>
      <w:rFonts w:ascii="Arial" w:hAnsi="Arial" w:cs="Arial"/>
      <w:sz w:val="18"/>
      <w:szCs w:val="18"/>
    </w:rPr>
  </w:style>
  <w:style w:type="character" w:customStyle="1" w:styleId="80Char">
    <w:name w:val="8.0 Char"/>
    <w:link w:val="80"/>
    <w:rsid w:val="006D0CAC"/>
    <w:rPr>
      <w:rFonts w:ascii="Arial" w:eastAsia="Times New Roman" w:hAnsi="Arial" w:cs="Arial"/>
      <w:sz w:val="18"/>
      <w:szCs w:val="18"/>
    </w:rPr>
  </w:style>
  <w:style w:type="paragraph" w:customStyle="1" w:styleId="Kop4Rood">
    <w:name w:val="Kop 4 + Rood"/>
    <w:basedOn w:val="Kop4"/>
    <w:link w:val="Kop4RoodChar"/>
    <w:rsid w:val="00A67FA4"/>
    <w:rPr>
      <w:bCs/>
      <w:color w:val="FF0000"/>
    </w:rPr>
  </w:style>
  <w:style w:type="paragraph" w:customStyle="1" w:styleId="Bestek">
    <w:name w:val="Bestek"/>
    <w:basedOn w:val="Standaard"/>
    <w:rsid w:val="00A67FA4"/>
    <w:pPr>
      <w:ind w:left="-851"/>
    </w:pPr>
    <w:rPr>
      <w:rFonts w:ascii="Arial" w:hAnsi="Arial"/>
      <w:b/>
      <w:color w:val="FF0000"/>
    </w:rPr>
  </w:style>
  <w:style w:type="paragraph" w:customStyle="1" w:styleId="83Normen">
    <w:name w:val="8.3 Normen"/>
    <w:basedOn w:val="83Kenm"/>
    <w:link w:val="83NormenChar"/>
    <w:rsid w:val="00A67FA4"/>
    <w:pPr>
      <w:tabs>
        <w:tab w:val="clear" w:pos="4253"/>
      </w:tabs>
      <w:ind w:left="4082" w:hanging="113"/>
    </w:pPr>
    <w:rPr>
      <w:b/>
      <w:color w:val="008000"/>
    </w:rPr>
  </w:style>
  <w:style w:type="character" w:customStyle="1" w:styleId="83NormenChar">
    <w:name w:val="8.3 Normen Char"/>
    <w:link w:val="83Normen"/>
    <w:rsid w:val="00A67FA4"/>
    <w:rPr>
      <w:rFonts w:ascii="Arial" w:eastAsia="Times New Roman" w:hAnsi="Arial" w:cs="Arial"/>
      <w:b/>
      <w:color w:val="008000"/>
      <w:sz w:val="16"/>
      <w:szCs w:val="18"/>
      <w:lang w:val="nl-NL" w:eastAsia="nl-NL"/>
    </w:rPr>
  </w:style>
  <w:style w:type="character" w:customStyle="1" w:styleId="Poste">
    <w:name w:val="Poste"/>
    <w:rsid w:val="00A67FA4"/>
    <w:rPr>
      <w:rFonts w:ascii="Arial" w:hAnsi="Arial" w:cs="Arial"/>
      <w:noProof/>
      <w:color w:val="0000FF"/>
      <w:sz w:val="16"/>
      <w:szCs w:val="16"/>
      <w:lang w:val="fr-FR"/>
    </w:rPr>
  </w:style>
  <w:style w:type="paragraph" w:customStyle="1" w:styleId="OFWEL">
    <w:name w:val="OFWEL"/>
    <w:basedOn w:val="Standaard"/>
    <w:next w:val="Standaard"/>
    <w:rsid w:val="00A67FA4"/>
    <w:pPr>
      <w:jc w:val="left"/>
    </w:pPr>
    <w:rPr>
      <w:color w:val="008080"/>
    </w:rPr>
  </w:style>
  <w:style w:type="paragraph" w:customStyle="1" w:styleId="Meting">
    <w:name w:val="Meting"/>
    <w:basedOn w:val="Standaard"/>
    <w:rsid w:val="00A67FA4"/>
    <w:pPr>
      <w:ind w:left="1418" w:hanging="1418"/>
    </w:pPr>
  </w:style>
  <w:style w:type="paragraph" w:customStyle="1" w:styleId="OFWEL-1">
    <w:name w:val="OFWEL -1"/>
    <w:basedOn w:val="OFWEL"/>
    <w:rsid w:val="00A67FA4"/>
    <w:pPr>
      <w:ind w:left="851"/>
    </w:pPr>
    <w:rPr>
      <w:spacing w:val="-3"/>
    </w:rPr>
  </w:style>
  <w:style w:type="paragraph" w:customStyle="1" w:styleId="FACULT">
    <w:name w:val="FACULT"/>
    <w:basedOn w:val="Standaard"/>
    <w:next w:val="Standaard"/>
    <w:rsid w:val="00A67FA4"/>
    <w:rPr>
      <w:color w:val="0000FF"/>
    </w:rPr>
  </w:style>
  <w:style w:type="paragraph" w:customStyle="1" w:styleId="Volgnr">
    <w:name w:val="Volgnr"/>
    <w:basedOn w:val="Standaard"/>
    <w:next w:val="Standaard"/>
    <w:link w:val="VolgnrChar"/>
    <w:rsid w:val="00A67FA4"/>
    <w:pPr>
      <w:ind w:left="-851"/>
      <w:outlineLvl w:val="3"/>
    </w:pPr>
    <w:rPr>
      <w:rFonts w:ascii="Arial" w:hAnsi="Arial"/>
      <w:color w:val="000000"/>
      <w:sz w:val="16"/>
      <w:lang w:val="nl"/>
    </w:rPr>
  </w:style>
  <w:style w:type="character" w:customStyle="1" w:styleId="VolgnrChar">
    <w:name w:val="Volgnr Char"/>
    <w:link w:val="Volgnr"/>
    <w:rsid w:val="00A67FA4"/>
    <w:rPr>
      <w:rFonts w:ascii="Arial" w:eastAsia="Times New Roman" w:hAnsi="Arial" w:cs="Times New Roman"/>
      <w:color w:val="000000"/>
      <w:sz w:val="16"/>
      <w:szCs w:val="20"/>
      <w:lang w:val="nl" w:eastAsia="nl-NL"/>
    </w:rPr>
  </w:style>
  <w:style w:type="paragraph" w:customStyle="1" w:styleId="Merk1">
    <w:name w:val="Merk1"/>
    <w:basedOn w:val="Volgnr"/>
    <w:next w:val="Kop4"/>
    <w:link w:val="Merk1Char"/>
    <w:rsid w:val="00A67FA4"/>
    <w:pPr>
      <w:spacing w:before="40" w:after="20"/>
    </w:pPr>
    <w:rPr>
      <w:b/>
      <w:color w:val="FF0000"/>
      <w:lang w:val="nl-BE"/>
    </w:rPr>
  </w:style>
  <w:style w:type="character" w:customStyle="1" w:styleId="Merk1Char">
    <w:name w:val="Merk1 Char"/>
    <w:link w:val="Merk1"/>
    <w:rsid w:val="00A67FA4"/>
    <w:rPr>
      <w:rFonts w:ascii="Arial" w:eastAsia="Times New Roman" w:hAnsi="Arial" w:cs="Times New Roman"/>
      <w:b/>
      <w:color w:val="FF0000"/>
      <w:sz w:val="16"/>
      <w:szCs w:val="20"/>
      <w:lang w:val="nl" w:eastAsia="nl-NL"/>
    </w:rPr>
  </w:style>
  <w:style w:type="character" w:customStyle="1" w:styleId="Kop4RoodChar">
    <w:name w:val="Kop 4 + Rood Char"/>
    <w:link w:val="Kop4Rood"/>
    <w:rsid w:val="00A67FA4"/>
    <w:rPr>
      <w:rFonts w:ascii="Arial" w:eastAsia="Times New Roman" w:hAnsi="Arial" w:cs="Times New Roman"/>
      <w:bCs/>
      <w:color w:val="FF0000"/>
      <w:sz w:val="16"/>
      <w:szCs w:val="20"/>
      <w:lang w:val="nl-NL" w:eastAsia="nl-NL"/>
    </w:rPr>
  </w:style>
  <w:style w:type="paragraph" w:customStyle="1" w:styleId="Hoofdgroep">
    <w:name w:val="Hoofdgroep"/>
    <w:basedOn w:val="Hoofdstuk"/>
    <w:rsid w:val="00A67FA4"/>
    <w:pPr>
      <w:outlineLvl w:val="1"/>
    </w:pPr>
    <w:rPr>
      <w:rFonts w:ascii="Helvetica" w:hAnsi="Helvetica"/>
      <w:b w:val="0"/>
      <w:color w:val="0000FF"/>
    </w:rPr>
  </w:style>
  <w:style w:type="character" w:styleId="Verwijzingopmerking">
    <w:name w:val="annotation reference"/>
    <w:semiHidden/>
    <w:rsid w:val="00A67FA4"/>
    <w:rPr>
      <w:sz w:val="16"/>
      <w:szCs w:val="16"/>
    </w:rPr>
  </w:style>
  <w:style w:type="paragraph" w:styleId="Tekstopmerking">
    <w:name w:val="annotation text"/>
    <w:basedOn w:val="Standaard"/>
    <w:link w:val="TekstopmerkingChar"/>
    <w:semiHidden/>
    <w:rsid w:val="00A67FA4"/>
    <w:pPr>
      <w:jc w:val="left"/>
    </w:pPr>
    <w:rPr>
      <w:lang w:val="nl-NL"/>
    </w:rPr>
  </w:style>
  <w:style w:type="character" w:customStyle="1" w:styleId="TekstopmerkingChar">
    <w:name w:val="Tekst opmerking Char"/>
    <w:link w:val="Tekstopmerking"/>
    <w:semiHidden/>
    <w:rsid w:val="00A67FA4"/>
    <w:rPr>
      <w:rFonts w:ascii="Times New Roman" w:eastAsia="Times New Roman" w:hAnsi="Times New Roman" w:cs="Times New Roman"/>
      <w:sz w:val="20"/>
      <w:szCs w:val="20"/>
      <w:lang w:val="nl-NL" w:eastAsia="nl-NL"/>
    </w:rPr>
  </w:style>
  <w:style w:type="paragraph" w:styleId="Ballontekst">
    <w:name w:val="Balloon Text"/>
    <w:basedOn w:val="Standaard"/>
    <w:link w:val="BallontekstChar"/>
    <w:uiPriority w:val="99"/>
    <w:semiHidden/>
    <w:unhideWhenUsed/>
    <w:rsid w:val="00A67FA4"/>
    <w:rPr>
      <w:rFonts w:ascii="Tahoma" w:hAnsi="Tahoma" w:cs="Tahoma"/>
      <w:sz w:val="16"/>
      <w:szCs w:val="16"/>
    </w:rPr>
  </w:style>
  <w:style w:type="character" w:customStyle="1" w:styleId="BallontekstChar">
    <w:name w:val="Ballontekst Char"/>
    <w:link w:val="Ballontekst"/>
    <w:uiPriority w:val="99"/>
    <w:semiHidden/>
    <w:rsid w:val="00A67FA4"/>
    <w:rPr>
      <w:rFonts w:ascii="Tahoma" w:eastAsia="Times New Roman" w:hAnsi="Tahoma" w:cs="Tahoma"/>
      <w:sz w:val="16"/>
      <w:szCs w:val="16"/>
      <w:lang w:eastAsia="nl-NL"/>
    </w:rPr>
  </w:style>
  <w:style w:type="character" w:customStyle="1" w:styleId="Referentie">
    <w:name w:val="Referentie"/>
    <w:rsid w:val="00A67FA4"/>
    <w:rPr>
      <w:color w:val="FF6600"/>
    </w:rPr>
  </w:style>
  <w:style w:type="character" w:customStyle="1" w:styleId="RevisieDatum">
    <w:name w:val="RevisieDatum"/>
    <w:rsid w:val="00A67FA4"/>
    <w:rPr>
      <w:vanish/>
      <w:color w:val="auto"/>
    </w:rPr>
  </w:style>
  <w:style w:type="paragraph" w:customStyle="1" w:styleId="Kop5Blauw">
    <w:name w:val="Kop 5 + Blauw"/>
    <w:basedOn w:val="Kop5"/>
    <w:link w:val="Kop5BlauwChar"/>
    <w:rsid w:val="00A67FA4"/>
    <w:rPr>
      <w:color w:val="0000FF"/>
    </w:rPr>
  </w:style>
  <w:style w:type="character" w:customStyle="1" w:styleId="Kop5BlauwChar">
    <w:name w:val="Kop 5 + Blauw Char"/>
    <w:link w:val="Kop5Blauw"/>
    <w:rsid w:val="00A67FA4"/>
    <w:rPr>
      <w:rFonts w:ascii="Arial" w:eastAsia="Times New Roman" w:hAnsi="Arial" w:cs="Times New Roman"/>
      <w:b/>
      <w:bCs/>
      <w:color w:val="0000FF"/>
      <w:sz w:val="18"/>
      <w:szCs w:val="20"/>
      <w:lang w:val="en-US" w:eastAsia="nl-NL"/>
    </w:rPr>
  </w:style>
  <w:style w:type="paragraph" w:customStyle="1" w:styleId="83KenmCursiefGrijs-50">
    <w:name w:val="8.3 Kenm + Cursief Grijs-50%"/>
    <w:basedOn w:val="83Kenm"/>
    <w:link w:val="83KenmCursiefGrijs-50Char"/>
    <w:rsid w:val="00A67FA4"/>
    <w:rPr>
      <w:bCs/>
      <w:i/>
      <w:iCs/>
      <w:color w:val="808080"/>
    </w:rPr>
  </w:style>
  <w:style w:type="character" w:customStyle="1" w:styleId="83KenmCursiefGrijs-50Char">
    <w:name w:val="8.3 Kenm + Cursief Grijs-50% Char"/>
    <w:link w:val="83KenmCursiefGrijs-50"/>
    <w:rsid w:val="00A67FA4"/>
    <w:rPr>
      <w:rFonts w:ascii="Arial" w:eastAsia="Times New Roman" w:hAnsi="Arial" w:cs="Arial"/>
      <w:bCs/>
      <w:i/>
      <w:iCs/>
      <w:color w:val="808080"/>
      <w:sz w:val="16"/>
      <w:szCs w:val="18"/>
      <w:lang w:val="nl-NL" w:eastAsia="nl-NL"/>
    </w:rPr>
  </w:style>
  <w:style w:type="character" w:customStyle="1" w:styleId="SfbCodeChar">
    <w:name w:val="Sfb_Code Char"/>
    <w:link w:val="SfbCode"/>
    <w:rsid w:val="00A67FA4"/>
    <w:rPr>
      <w:rFonts w:ascii="Arial" w:hAnsi="Arial" w:cs="Arial"/>
      <w:b/>
      <w:snapToGrid w:val="0"/>
      <w:color w:val="FF0000"/>
      <w:sz w:val="18"/>
      <w:szCs w:val="18"/>
    </w:rPr>
  </w:style>
  <w:style w:type="paragraph" w:customStyle="1" w:styleId="SfbCode">
    <w:name w:val="Sfb_Code"/>
    <w:basedOn w:val="Standaard"/>
    <w:next w:val="Lijn"/>
    <w:link w:val="SfbCodeChar"/>
    <w:autoRedefine/>
    <w:rsid w:val="00A67FA4"/>
    <w:pPr>
      <w:spacing w:before="20" w:after="40"/>
      <w:ind w:left="567"/>
    </w:pPr>
    <w:rPr>
      <w:rFonts w:ascii="Arial" w:eastAsia="Calibri" w:hAnsi="Arial" w:cs="Arial"/>
      <w:b/>
      <w:snapToGrid w:val="0"/>
      <w:color w:val="FF0000"/>
      <w:sz w:val="18"/>
      <w:szCs w:val="18"/>
      <w:lang w:eastAsia="en-US"/>
    </w:rPr>
  </w:style>
  <w:style w:type="character" w:customStyle="1" w:styleId="Verdana6ptVet">
    <w:name w:val="Verdana 6 pt Vet"/>
    <w:semiHidden/>
    <w:rsid w:val="00A67FA4"/>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A67FA4"/>
    <w:pPr>
      <w:spacing w:line="160" w:lineRule="atLeast"/>
      <w:jc w:val="center"/>
    </w:pPr>
    <w:rPr>
      <w:rFonts w:ascii="Verdana" w:hAnsi="Verdana"/>
      <w:color w:val="000000"/>
      <w:sz w:val="16"/>
      <w:szCs w:val="12"/>
    </w:rPr>
  </w:style>
  <w:style w:type="character" w:customStyle="1" w:styleId="Verdana6ptZwart">
    <w:name w:val="Verdana 6 pt Zwart"/>
    <w:semiHidden/>
    <w:rsid w:val="00A67FA4"/>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A67FA4"/>
    <w:pPr>
      <w:spacing w:line="168" w:lineRule="atLeast"/>
    </w:pPr>
    <w:rPr>
      <w:rFonts w:ascii="Verdana" w:hAnsi="Verdana"/>
      <w:color w:val="000000"/>
      <w:sz w:val="16"/>
      <w:szCs w:val="12"/>
    </w:rPr>
  </w:style>
  <w:style w:type="paragraph" w:customStyle="1" w:styleId="Verdana6pt">
    <w:name w:val="Verdana 6 pt"/>
    <w:basedOn w:val="Standaard"/>
    <w:semiHidden/>
    <w:rsid w:val="00A67FA4"/>
    <w:pPr>
      <w:spacing w:line="168" w:lineRule="atLeast"/>
      <w:jc w:val="center"/>
    </w:pPr>
    <w:rPr>
      <w:rFonts w:ascii="Verdana" w:hAnsi="Verdana"/>
      <w:b/>
      <w:bCs/>
      <w:color w:val="FFFFFF"/>
      <w:sz w:val="16"/>
      <w:szCs w:val="13"/>
      <w:shd w:val="clear" w:color="auto" w:fill="FF0000"/>
    </w:rPr>
  </w:style>
  <w:style w:type="paragraph" w:customStyle="1" w:styleId="Merk2">
    <w:name w:val="Merk2"/>
    <w:basedOn w:val="Merk1"/>
    <w:rsid w:val="00A67FA4"/>
    <w:pPr>
      <w:spacing w:before="60" w:after="60"/>
      <w:ind w:left="567" w:hanging="1418"/>
    </w:pPr>
    <w:rPr>
      <w:b w:val="0"/>
      <w:color w:val="0000FF"/>
    </w:rPr>
  </w:style>
  <w:style w:type="paragraph" w:customStyle="1" w:styleId="CodeSfb">
    <w:name w:val="Code_Sfb"/>
    <w:basedOn w:val="Standaard"/>
    <w:next w:val="Standaard"/>
    <w:autoRedefine/>
    <w:rsid w:val="00A67FA4"/>
    <w:pPr>
      <w:tabs>
        <w:tab w:val="left" w:pos="3402"/>
        <w:tab w:val="left" w:pos="5670"/>
      </w:tabs>
      <w:spacing w:before="20" w:after="40"/>
      <w:ind w:left="567"/>
    </w:pPr>
    <w:rPr>
      <w:rFonts w:ascii="Arial" w:hAnsi="Arial" w:cs="Arial"/>
      <w:b/>
      <w:snapToGrid w:val="0"/>
      <w:color w:val="FF0000"/>
      <w:sz w:val="18"/>
      <w:szCs w:val="18"/>
      <w:lang w:val="fr-BE"/>
    </w:rPr>
  </w:style>
  <w:style w:type="paragraph" w:customStyle="1" w:styleId="FACULT-1">
    <w:name w:val="FACULT  -1"/>
    <w:basedOn w:val="FACULT"/>
    <w:rsid w:val="00A67FA4"/>
    <w:pPr>
      <w:ind w:left="851"/>
    </w:pPr>
  </w:style>
  <w:style w:type="paragraph" w:customStyle="1" w:styleId="FACULT-2">
    <w:name w:val="FACULT  -2"/>
    <w:basedOn w:val="Standaard"/>
    <w:rsid w:val="00A67FA4"/>
    <w:pPr>
      <w:ind w:left="1701"/>
    </w:pPr>
    <w:rPr>
      <w:color w:val="0000FF"/>
    </w:rPr>
  </w:style>
  <w:style w:type="character" w:customStyle="1" w:styleId="FacultChar">
    <w:name w:val="FacultChar"/>
    <w:rsid w:val="00A67FA4"/>
    <w:rPr>
      <w:color w:val="0000FF"/>
    </w:rPr>
  </w:style>
  <w:style w:type="paragraph" w:customStyle="1" w:styleId="MerkPar">
    <w:name w:val="MerkPar"/>
    <w:basedOn w:val="Standaard"/>
    <w:rsid w:val="00A67FA4"/>
    <w:rPr>
      <w:color w:val="FF6600"/>
    </w:rPr>
  </w:style>
  <w:style w:type="paragraph" w:customStyle="1" w:styleId="Nota">
    <w:name w:val="Nota"/>
    <w:basedOn w:val="Standaard"/>
    <w:rsid w:val="00A67FA4"/>
    <w:rPr>
      <w:spacing w:val="-3"/>
      <w:lang w:val="en-US"/>
    </w:rPr>
  </w:style>
  <w:style w:type="paragraph" w:customStyle="1" w:styleId="OFWEL-2">
    <w:name w:val="OFWEL -2"/>
    <w:basedOn w:val="OFWEL-1"/>
    <w:rsid w:val="00A67FA4"/>
    <w:pPr>
      <w:ind w:left="1701"/>
    </w:pPr>
  </w:style>
  <w:style w:type="paragraph" w:customStyle="1" w:styleId="OFWEL-3">
    <w:name w:val="OFWEL -3"/>
    <w:basedOn w:val="OFWEL-2"/>
    <w:rsid w:val="00A67FA4"/>
    <w:pPr>
      <w:ind w:left="2552"/>
    </w:pPr>
  </w:style>
  <w:style w:type="character" w:customStyle="1" w:styleId="OfwelChar">
    <w:name w:val="OfwelChar"/>
    <w:rsid w:val="00A67FA4"/>
    <w:rPr>
      <w:color w:val="008080"/>
      <w:lang w:val="nl-BE"/>
    </w:rPr>
  </w:style>
  <w:style w:type="paragraph" w:customStyle="1" w:styleId="Project">
    <w:name w:val="Project"/>
    <w:basedOn w:val="Standaard"/>
    <w:rsid w:val="00A67FA4"/>
    <w:pPr>
      <w:suppressAutoHyphens/>
    </w:pPr>
    <w:rPr>
      <w:color w:val="800080"/>
      <w:spacing w:val="-3"/>
    </w:rPr>
  </w:style>
  <w:style w:type="character" w:customStyle="1" w:styleId="Revisie1">
    <w:name w:val="Revisie1"/>
    <w:rsid w:val="00A67FA4"/>
    <w:rPr>
      <w:color w:val="008080"/>
    </w:rPr>
  </w:style>
  <w:style w:type="paragraph" w:styleId="Standaardinspringing">
    <w:name w:val="Normal Indent"/>
    <w:basedOn w:val="Standaard"/>
    <w:semiHidden/>
    <w:rsid w:val="00A67FA4"/>
    <w:pPr>
      <w:ind w:left="1418"/>
    </w:pPr>
  </w:style>
  <w:style w:type="paragraph" w:customStyle="1" w:styleId="Verdana8ptVetZwartCentrerenRegelafstandMinimaal">
    <w:name w:val="Verdana 8 pt Vet Zwart Centreren Regelafstand:  Minimaal..."/>
    <w:basedOn w:val="Standaard"/>
    <w:semiHidden/>
    <w:rsid w:val="00A67FA4"/>
    <w:pPr>
      <w:spacing w:line="168" w:lineRule="atLeast"/>
      <w:jc w:val="center"/>
    </w:pPr>
    <w:rPr>
      <w:rFonts w:ascii="Verdana" w:hAnsi="Verdana"/>
      <w:b/>
      <w:bCs/>
      <w:color w:val="000000"/>
      <w:sz w:val="16"/>
    </w:rPr>
  </w:style>
  <w:style w:type="character" w:customStyle="1" w:styleId="Kop9Char1">
    <w:name w:val="Kop 9 Char1"/>
    <w:rsid w:val="00A67FA4"/>
    <w:rPr>
      <w:rFonts w:ascii="Arial" w:hAnsi="Arial" w:cs="Arial"/>
      <w:i/>
      <w:color w:val="999999"/>
      <w:sz w:val="16"/>
      <w:szCs w:val="22"/>
      <w:lang w:val="en-US" w:eastAsia="nl-NL" w:bidi="ar-SA"/>
    </w:rPr>
  </w:style>
  <w:style w:type="character" w:customStyle="1" w:styleId="Inhopg4Char">
    <w:name w:val="Inhopg 4 Char"/>
    <w:link w:val="Inhopg4"/>
    <w:rsid w:val="00A67FA4"/>
    <w:rPr>
      <w:rFonts w:ascii="Times New Roman" w:eastAsia="Times New Roman" w:hAnsi="Times New Roman" w:cs="Times New Roman"/>
      <w:noProof/>
      <w:sz w:val="16"/>
      <w:szCs w:val="24"/>
      <w:lang w:val="nl-NL" w:eastAsia="nl-NL"/>
    </w:rPr>
  </w:style>
  <w:style w:type="paragraph" w:customStyle="1" w:styleId="Opmaakprofiel80Grijs-50">
    <w:name w:val="Opmaakprofiel 8.0 + Grijs-50%"/>
    <w:basedOn w:val="80"/>
    <w:rsid w:val="00A67FA4"/>
    <w:rPr>
      <w:i/>
      <w:color w:val="808080"/>
    </w:rPr>
  </w:style>
  <w:style w:type="paragraph" w:customStyle="1" w:styleId="SfBCode0">
    <w:name w:val="SfB_Code"/>
    <w:basedOn w:val="Standaard"/>
    <w:rsid w:val="00A67FA4"/>
  </w:style>
  <w:style w:type="character" w:styleId="Onopgelostemelding">
    <w:name w:val="Unresolved Mention"/>
    <w:uiPriority w:val="99"/>
    <w:semiHidden/>
    <w:unhideWhenUsed/>
    <w:rsid w:val="000150A2"/>
    <w:rPr>
      <w:color w:val="605E5C"/>
      <w:shd w:val="clear" w:color="auto" w:fill="E1DFDD"/>
    </w:rPr>
  </w:style>
  <w:style w:type="paragraph" w:customStyle="1" w:styleId="p3">
    <w:name w:val="p3"/>
    <w:basedOn w:val="Standaard"/>
    <w:rsid w:val="00216B22"/>
    <w:pPr>
      <w:jc w:val="left"/>
    </w:pPr>
    <w:rPr>
      <w:rFonts w:ascii="Helvetica" w:hAnsi="Helvetica"/>
      <w:color w:val="000000"/>
      <w:sz w:val="15"/>
      <w:szCs w:val="15"/>
    </w:rPr>
  </w:style>
  <w:style w:type="character" w:customStyle="1" w:styleId="s2">
    <w:name w:val="s2"/>
    <w:rsid w:val="00216B22"/>
    <w:rPr>
      <w:rFonts w:ascii="Arial" w:hAnsi="Arial" w:cs="Arial" w:hint="default"/>
      <w:sz w:val="15"/>
      <w:szCs w:val="15"/>
    </w:rPr>
  </w:style>
  <w:style w:type="character" w:customStyle="1" w:styleId="s3">
    <w:name w:val="s3"/>
    <w:rsid w:val="008118DA"/>
    <w:rPr>
      <w:rFonts w:ascii="Helvetica" w:hAnsi="Helvetica" w:hint="default"/>
      <w:sz w:val="10"/>
      <w:szCs w:val="10"/>
    </w:rPr>
  </w:style>
  <w:style w:type="paragraph" w:customStyle="1" w:styleId="p4">
    <w:name w:val="p4"/>
    <w:basedOn w:val="Standaard"/>
    <w:rsid w:val="008118DA"/>
    <w:pPr>
      <w:jc w:val="left"/>
    </w:pPr>
    <w:rPr>
      <w:rFonts w:ascii="Helvetica" w:hAnsi="Helvetica"/>
      <w:color w:val="313131"/>
      <w:sz w:val="17"/>
      <w:szCs w:val="17"/>
    </w:rPr>
  </w:style>
  <w:style w:type="character" w:customStyle="1" w:styleId="s1">
    <w:name w:val="s1"/>
    <w:rsid w:val="008118DA"/>
    <w:rPr>
      <w:rFonts w:ascii="Arial" w:hAnsi="Arial" w:cs="Arial" w:hint="default"/>
      <w:sz w:val="17"/>
      <w:szCs w:val="17"/>
    </w:rPr>
  </w:style>
  <w:style w:type="character" w:customStyle="1" w:styleId="s6">
    <w:name w:val="s6"/>
    <w:rsid w:val="008118DA"/>
    <w:rPr>
      <w:color w:val="0000FF"/>
    </w:rPr>
  </w:style>
  <w:style w:type="character" w:customStyle="1" w:styleId="s9">
    <w:name w:val="s9"/>
    <w:rsid w:val="003730DE"/>
    <w:rPr>
      <w:rFonts w:ascii="Helvetica" w:hAnsi="Helvetica" w:hint="default"/>
      <w:color w:val="000000"/>
      <w:sz w:val="15"/>
      <w:szCs w:val="15"/>
    </w:rPr>
  </w:style>
  <w:style w:type="character" w:customStyle="1" w:styleId="s7">
    <w:name w:val="s7"/>
    <w:rsid w:val="00170446"/>
    <w:rPr>
      <w:rFonts w:ascii="Helvetica" w:hAnsi="Helvetica" w:hint="default"/>
      <w:color w:val="313131"/>
      <w:sz w:val="17"/>
      <w:szCs w:val="17"/>
    </w:rPr>
  </w:style>
  <w:style w:type="character" w:customStyle="1" w:styleId="s8">
    <w:name w:val="s8"/>
    <w:rsid w:val="00170446"/>
    <w:rPr>
      <w:rFonts w:ascii="Arial" w:hAnsi="Arial" w:cs="Arial" w:hint="default"/>
      <w:color w:val="313131"/>
      <w:sz w:val="17"/>
      <w:szCs w:val="17"/>
    </w:rPr>
  </w:style>
  <w:style w:type="paragraph" w:styleId="Normaalweb">
    <w:name w:val="Normal (Web)"/>
    <w:basedOn w:val="Standaard"/>
    <w:uiPriority w:val="99"/>
    <w:semiHidden/>
    <w:unhideWhenUsed/>
    <w:rsid w:val="009E4FF0"/>
    <w:pPr>
      <w:spacing w:before="100" w:beforeAutospacing="1" w:after="100" w:afterAutospacing="1"/>
      <w:jc w:val="left"/>
    </w:pPr>
    <w:rPr>
      <w:sz w:val="24"/>
      <w:szCs w:val="24"/>
    </w:rPr>
  </w:style>
  <w:style w:type="paragraph" w:customStyle="1" w:styleId="Ligne">
    <w:name w:val="Ligne"/>
    <w:basedOn w:val="Standaard"/>
    <w:link w:val="LigneChar"/>
    <w:rsid w:val="007942A0"/>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gneChar">
    <w:name w:val="Ligne Char"/>
    <w:link w:val="Ligne"/>
    <w:rsid w:val="007942A0"/>
    <w:rPr>
      <w:rFonts w:ascii="Helvetica" w:eastAsia="Times New Roman" w:hAnsi="Helvetica"/>
      <w:color w:val="000000"/>
      <w:spacing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247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elgium@aluprof.e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b35c36742d664d0aa0947edc6c33bb89">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7c6ea604cbb15a1e0bbd7dfc254d53bd"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29DFE5-6D94-4595-9541-8E556C61F2BD}">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2.xml><?xml version="1.0" encoding="utf-8"?>
<ds:datastoreItem xmlns:ds="http://schemas.openxmlformats.org/officeDocument/2006/customXml" ds:itemID="{D2F42038-2CD6-45BE-A35C-C14D11229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549E76-951F-4993-A56C-13D8C211D1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5</Pages>
  <Words>1966</Words>
  <Characters>10815</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12756</CharactersWithSpaces>
  <SharedDoc>false</SharedDoc>
  <HLinks>
    <vt:vector size="6" baseType="variant">
      <vt:variant>
        <vt:i4>4915292</vt:i4>
      </vt:variant>
      <vt:variant>
        <vt:i4>27</vt:i4>
      </vt:variant>
      <vt:variant>
        <vt:i4>0</vt:i4>
      </vt:variant>
      <vt:variant>
        <vt:i4>5</vt:i4>
      </vt:variant>
      <vt:variant>
        <vt:lpwstr>https://commercial.velux.be/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Yves Van Vaerenbergh</dc:creator>
  <cp:keywords/>
  <cp:lastModifiedBy>Yves Van Vaerenbergh</cp:lastModifiedBy>
  <cp:revision>113</cp:revision>
  <cp:lastPrinted>2025-08-25T08:08:00Z</cp:lastPrinted>
  <dcterms:created xsi:type="dcterms:W3CDTF">2025-08-25T11:27:00Z</dcterms:created>
  <dcterms:modified xsi:type="dcterms:W3CDTF">2026-03-12T13:17:00Z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